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78" w:type="dxa"/>
        <w:tblCellSpacing w:w="0" w:type="dxa"/>
        <w:tblInd w:w="-459" w:type="dxa"/>
        <w:shd w:val="clear" w:color="auto" w:fill="FFFFFF"/>
        <w:tblCellMar>
          <w:left w:w="0" w:type="dxa"/>
          <w:right w:w="0" w:type="dxa"/>
        </w:tblCellMar>
        <w:tblLook w:val="04A0" w:firstRow="1" w:lastRow="0" w:firstColumn="1" w:lastColumn="0" w:noHBand="0" w:noVBand="1"/>
      </w:tblPr>
      <w:tblGrid>
        <w:gridCol w:w="3544"/>
        <w:gridCol w:w="6434"/>
      </w:tblGrid>
      <w:tr w:rsidR="00773585" w:rsidRPr="00773585" w14:paraId="2F63D326" w14:textId="77777777" w:rsidTr="00E67000">
        <w:trPr>
          <w:tblCellSpacing w:w="0" w:type="dxa"/>
        </w:trPr>
        <w:tc>
          <w:tcPr>
            <w:tcW w:w="3544" w:type="dxa"/>
            <w:shd w:val="clear" w:color="auto" w:fill="FFFFFF"/>
            <w:tcMar>
              <w:top w:w="0" w:type="dxa"/>
              <w:left w:w="108" w:type="dxa"/>
              <w:bottom w:w="0" w:type="dxa"/>
              <w:right w:w="108" w:type="dxa"/>
            </w:tcMar>
            <w:hideMark/>
          </w:tcPr>
          <w:bookmarkStart w:id="0" w:name="_GoBack"/>
          <w:bookmarkEnd w:id="0"/>
          <w:p w14:paraId="40C707AA" w14:textId="77777777" w:rsidR="003510E6" w:rsidRPr="00773585" w:rsidRDefault="00CA7464" w:rsidP="00B745E9">
            <w:pPr>
              <w:spacing w:before="120" w:after="120" w:line="234" w:lineRule="atLeast"/>
              <w:jc w:val="center"/>
              <w:rPr>
                <w:rFonts w:eastAsia="Times New Roman" w:cs="Times New Roman"/>
                <w:szCs w:val="28"/>
              </w:rPr>
            </w:pPr>
            <w:r w:rsidRPr="00773585">
              <w:rPr>
                <w:rFonts w:eastAsia="Times New Roman" w:cs="Times New Roman"/>
                <w:b/>
                <w:bCs/>
                <w:noProof/>
                <w:sz w:val="27"/>
                <w:szCs w:val="27"/>
              </w:rPr>
              <mc:AlternateContent>
                <mc:Choice Requires="wps">
                  <w:drawing>
                    <wp:anchor distT="0" distB="0" distL="114300" distR="114300" simplePos="0" relativeHeight="251659264" behindDoc="0" locked="0" layoutInCell="1" allowOverlap="1" wp14:anchorId="7ECA5D62" wp14:editId="346D6E17">
                      <wp:simplePos x="0" y="0"/>
                      <wp:positionH relativeFrom="column">
                        <wp:posOffset>309880</wp:posOffset>
                      </wp:positionH>
                      <wp:positionV relativeFrom="paragraph">
                        <wp:posOffset>391160</wp:posOffset>
                      </wp:positionV>
                      <wp:extent cx="14668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F7B48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4pt,30.8pt" to="139.9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1qDmQEAAIgDAAAOAAAAZHJzL2Uyb0RvYy54bWysU9uO0zAQfUfiHyy/06QrqF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" strokecolor="black [3040]"/>
                  </w:pict>
                </mc:Fallback>
              </mc:AlternateContent>
            </w:r>
            <w:r w:rsidR="003510E6" w:rsidRPr="00773585">
              <w:rPr>
                <w:rFonts w:eastAsia="Times New Roman" w:cs="Times New Roman"/>
                <w:b/>
                <w:bCs/>
                <w:sz w:val="27"/>
                <w:szCs w:val="27"/>
              </w:rPr>
              <w:t>THỦ TƯỚNG CHÍNH PHỦ</w:t>
            </w:r>
            <w:r w:rsidR="003510E6" w:rsidRPr="00773585">
              <w:rPr>
                <w:rFonts w:eastAsia="Times New Roman" w:cs="Times New Roman"/>
                <w:b/>
                <w:bCs/>
                <w:sz w:val="27"/>
                <w:szCs w:val="27"/>
                <w:lang w:val="vi-VN"/>
              </w:rPr>
              <w:br/>
            </w:r>
          </w:p>
        </w:tc>
        <w:tc>
          <w:tcPr>
            <w:tcW w:w="6434" w:type="dxa"/>
            <w:shd w:val="clear" w:color="auto" w:fill="FFFFFF"/>
            <w:tcMar>
              <w:top w:w="0" w:type="dxa"/>
              <w:left w:w="108" w:type="dxa"/>
              <w:bottom w:w="0" w:type="dxa"/>
              <w:right w:w="108" w:type="dxa"/>
            </w:tcMar>
            <w:hideMark/>
          </w:tcPr>
          <w:p w14:paraId="2E7DE917" w14:textId="23B82468" w:rsidR="003510E6" w:rsidRPr="00773585" w:rsidRDefault="003510E6" w:rsidP="00B745E9">
            <w:pPr>
              <w:spacing w:before="120" w:after="120" w:line="234" w:lineRule="atLeast"/>
              <w:jc w:val="center"/>
              <w:rPr>
                <w:rFonts w:eastAsia="Times New Roman" w:cs="Times New Roman"/>
                <w:szCs w:val="28"/>
              </w:rPr>
            </w:pPr>
            <w:r w:rsidRPr="00773585">
              <w:rPr>
                <w:rFonts w:eastAsia="Times New Roman" w:cs="Times New Roman"/>
                <w:b/>
                <w:bCs/>
                <w:sz w:val="27"/>
                <w:szCs w:val="27"/>
                <w:lang w:val="vi-VN"/>
              </w:rPr>
              <w:t>CỘNG HÒA XÃ HỘI CHỦ NGHĨA VIỆT NAM</w:t>
            </w:r>
            <w:r w:rsidRPr="00773585">
              <w:rPr>
                <w:rFonts w:eastAsia="Times New Roman" w:cs="Times New Roman"/>
                <w:b/>
                <w:bCs/>
                <w:sz w:val="27"/>
                <w:szCs w:val="27"/>
                <w:lang w:val="vi-VN"/>
              </w:rPr>
              <w:br/>
            </w:r>
            <w:r w:rsidRPr="00773585">
              <w:rPr>
                <w:rFonts w:eastAsia="Times New Roman" w:cs="Times New Roman"/>
                <w:b/>
                <w:bCs/>
                <w:szCs w:val="28"/>
                <w:lang w:val="vi-VN"/>
              </w:rPr>
              <w:t>Độc lập - Tự do - Hạnh phúc</w:t>
            </w:r>
            <w:r w:rsidRPr="00773585">
              <w:rPr>
                <w:rFonts w:eastAsia="Times New Roman" w:cs="Times New Roman"/>
                <w:b/>
                <w:bCs/>
                <w:szCs w:val="28"/>
                <w:lang w:val="vi-VN"/>
              </w:rPr>
              <w:br/>
            </w:r>
          </w:p>
        </w:tc>
      </w:tr>
      <w:tr w:rsidR="00773585" w:rsidRPr="00773585" w14:paraId="513C6044" w14:textId="77777777" w:rsidTr="00E67000">
        <w:trPr>
          <w:tblCellSpacing w:w="0" w:type="dxa"/>
        </w:trPr>
        <w:tc>
          <w:tcPr>
            <w:tcW w:w="3544" w:type="dxa"/>
            <w:shd w:val="clear" w:color="auto" w:fill="FFFFFF"/>
            <w:tcMar>
              <w:top w:w="0" w:type="dxa"/>
              <w:left w:w="108" w:type="dxa"/>
              <w:bottom w:w="0" w:type="dxa"/>
              <w:right w:w="108" w:type="dxa"/>
            </w:tcMar>
            <w:hideMark/>
          </w:tcPr>
          <w:p w14:paraId="23A830B3" w14:textId="77777777" w:rsidR="003510E6" w:rsidRPr="00773585" w:rsidRDefault="003510E6" w:rsidP="00E67000">
            <w:pPr>
              <w:spacing w:before="120" w:after="120" w:line="234" w:lineRule="atLeast"/>
              <w:jc w:val="center"/>
              <w:rPr>
                <w:rFonts w:eastAsia="Times New Roman" w:cs="Times New Roman"/>
                <w:szCs w:val="28"/>
              </w:rPr>
            </w:pPr>
            <w:r w:rsidRPr="00773585">
              <w:rPr>
                <w:rFonts w:eastAsia="Times New Roman" w:cs="Times New Roman"/>
                <w:szCs w:val="28"/>
                <w:lang w:val="vi-VN"/>
              </w:rPr>
              <w:t>Số: </w:t>
            </w:r>
            <w:r w:rsidR="00E67000" w:rsidRPr="00773585">
              <w:rPr>
                <w:rFonts w:eastAsia="Times New Roman" w:cs="Times New Roman"/>
                <w:szCs w:val="28"/>
              </w:rPr>
              <w:t xml:space="preserve">       </w:t>
            </w:r>
            <w:r w:rsidRPr="00773585">
              <w:rPr>
                <w:rFonts w:eastAsia="Times New Roman" w:cs="Times New Roman"/>
                <w:szCs w:val="28"/>
              </w:rPr>
              <w:t>/20</w:t>
            </w:r>
            <w:r w:rsidR="00E67000" w:rsidRPr="00773585">
              <w:rPr>
                <w:rFonts w:eastAsia="Times New Roman" w:cs="Times New Roman"/>
                <w:szCs w:val="28"/>
              </w:rPr>
              <w:t>26</w:t>
            </w:r>
            <w:r w:rsidRPr="00773585">
              <w:rPr>
                <w:rFonts w:eastAsia="Times New Roman" w:cs="Times New Roman"/>
                <w:szCs w:val="28"/>
              </w:rPr>
              <w:t>/QĐ-TTg</w:t>
            </w:r>
          </w:p>
        </w:tc>
        <w:tc>
          <w:tcPr>
            <w:tcW w:w="6434" w:type="dxa"/>
            <w:shd w:val="clear" w:color="auto" w:fill="FFFFFF"/>
            <w:tcMar>
              <w:top w:w="0" w:type="dxa"/>
              <w:left w:w="108" w:type="dxa"/>
              <w:bottom w:w="0" w:type="dxa"/>
              <w:right w:w="108" w:type="dxa"/>
            </w:tcMar>
            <w:hideMark/>
          </w:tcPr>
          <w:p w14:paraId="0660F8FB" w14:textId="1B50A2EB" w:rsidR="003510E6" w:rsidRPr="00773585" w:rsidRDefault="00055D38" w:rsidP="00A46410">
            <w:pPr>
              <w:spacing w:before="120" w:after="120" w:line="234" w:lineRule="atLeast"/>
              <w:jc w:val="center"/>
              <w:rPr>
                <w:rFonts w:eastAsia="Times New Roman" w:cs="Times New Roman"/>
                <w:szCs w:val="28"/>
              </w:rPr>
            </w:pPr>
            <w:r w:rsidRPr="00773585">
              <w:rPr>
                <w:rFonts w:eastAsia="Times New Roman" w:cs="Times New Roman"/>
                <w:b/>
                <w:bCs/>
                <w:noProof/>
                <w:sz w:val="27"/>
                <w:szCs w:val="27"/>
              </w:rPr>
              <mc:AlternateContent>
                <mc:Choice Requires="wps">
                  <w:drawing>
                    <wp:anchor distT="0" distB="0" distL="114300" distR="114300" simplePos="0" relativeHeight="251660288" behindDoc="0" locked="0" layoutInCell="1" allowOverlap="1" wp14:anchorId="65253B00" wp14:editId="5ED71923">
                      <wp:simplePos x="0" y="0"/>
                      <wp:positionH relativeFrom="column">
                        <wp:posOffset>906780</wp:posOffset>
                      </wp:positionH>
                      <wp:positionV relativeFrom="paragraph">
                        <wp:posOffset>41148</wp:posOffset>
                      </wp:positionV>
                      <wp:extent cx="21685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68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95729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1.4pt,3.25pt" to="242.1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" strokecolor="black [3040]"/>
                  </w:pict>
                </mc:Fallback>
              </mc:AlternateContent>
            </w:r>
            <w:r w:rsidR="003510E6" w:rsidRPr="00773585">
              <w:rPr>
                <w:rFonts w:eastAsia="Times New Roman" w:cs="Times New Roman"/>
                <w:i/>
                <w:iCs/>
                <w:szCs w:val="28"/>
              </w:rPr>
              <w:t>Hà Nội</w:t>
            </w:r>
            <w:r w:rsidR="003510E6" w:rsidRPr="00773585">
              <w:rPr>
                <w:rFonts w:eastAsia="Times New Roman" w:cs="Times New Roman"/>
                <w:i/>
                <w:iCs/>
                <w:szCs w:val="28"/>
                <w:lang w:val="vi-VN"/>
              </w:rPr>
              <w:t>, ngày </w:t>
            </w:r>
            <w:r w:rsidR="00E67000" w:rsidRPr="00773585">
              <w:rPr>
                <w:rFonts w:eastAsia="Times New Roman" w:cs="Times New Roman"/>
                <w:i/>
                <w:iCs/>
                <w:szCs w:val="28"/>
              </w:rPr>
              <w:t xml:space="preserve">  </w:t>
            </w:r>
            <w:r w:rsidR="003510E6" w:rsidRPr="00773585">
              <w:rPr>
                <w:rFonts w:eastAsia="Times New Roman" w:cs="Times New Roman"/>
                <w:i/>
                <w:iCs/>
                <w:szCs w:val="28"/>
                <w:lang w:val="vi-VN"/>
              </w:rPr>
              <w:t> tháng </w:t>
            </w:r>
            <w:r w:rsidR="00A7503C" w:rsidRPr="00773585">
              <w:rPr>
                <w:rFonts w:eastAsia="Times New Roman" w:cs="Times New Roman"/>
                <w:i/>
                <w:iCs/>
                <w:szCs w:val="28"/>
              </w:rPr>
              <w:t xml:space="preserve">    </w:t>
            </w:r>
            <w:r w:rsidR="003510E6" w:rsidRPr="00773585">
              <w:rPr>
                <w:rFonts w:eastAsia="Times New Roman" w:cs="Times New Roman"/>
                <w:i/>
                <w:iCs/>
                <w:szCs w:val="28"/>
                <w:lang w:val="vi-VN"/>
              </w:rPr>
              <w:t>năm </w:t>
            </w:r>
            <w:r w:rsidR="003510E6" w:rsidRPr="00773585">
              <w:rPr>
                <w:rFonts w:eastAsia="Times New Roman" w:cs="Times New Roman"/>
                <w:i/>
                <w:iCs/>
                <w:szCs w:val="28"/>
              </w:rPr>
              <w:t>20</w:t>
            </w:r>
            <w:r w:rsidR="00E67000" w:rsidRPr="00773585">
              <w:rPr>
                <w:rFonts w:eastAsia="Times New Roman" w:cs="Times New Roman"/>
                <w:i/>
                <w:iCs/>
                <w:szCs w:val="28"/>
              </w:rPr>
              <w:t>2</w:t>
            </w:r>
            <w:r w:rsidR="00A46410" w:rsidRPr="00773585">
              <w:rPr>
                <w:rFonts w:eastAsia="Times New Roman" w:cs="Times New Roman"/>
                <w:i/>
                <w:iCs/>
                <w:szCs w:val="28"/>
              </w:rPr>
              <w:t>6</w:t>
            </w:r>
          </w:p>
        </w:tc>
      </w:tr>
    </w:tbl>
    <w:p w14:paraId="1445FB8E" w14:textId="73690121" w:rsidR="003510E6" w:rsidRPr="00773585" w:rsidRDefault="00695FB5" w:rsidP="00E67000">
      <w:pPr>
        <w:shd w:val="clear" w:color="auto" w:fill="FFFFFF"/>
        <w:spacing w:before="120" w:after="120" w:line="234" w:lineRule="atLeast"/>
        <w:jc w:val="both"/>
        <w:rPr>
          <w:rFonts w:eastAsia="Times New Roman" w:cs="Times New Roman"/>
          <w:szCs w:val="28"/>
        </w:rPr>
      </w:pPr>
      <w:r w:rsidRPr="00773585">
        <w:rPr>
          <w:rFonts w:eastAsia="Times New Roman" w:cs="Times New Roman"/>
          <w:bCs/>
          <w:i/>
          <w:iCs/>
          <w:noProof/>
          <w14:ligatures w14:val="standardContextual"/>
        </w:rPr>
        <mc:AlternateContent>
          <mc:Choice Requires="wps">
            <w:drawing>
              <wp:anchor distT="0" distB="0" distL="114300" distR="114300" simplePos="0" relativeHeight="251663360" behindDoc="0" locked="0" layoutInCell="1" allowOverlap="1" wp14:anchorId="2237BB99" wp14:editId="4EE45487">
                <wp:simplePos x="0" y="0"/>
                <wp:positionH relativeFrom="column">
                  <wp:posOffset>-523875</wp:posOffset>
                </wp:positionH>
                <wp:positionV relativeFrom="paragraph">
                  <wp:posOffset>108585</wp:posOffset>
                </wp:positionV>
                <wp:extent cx="1219200" cy="285750"/>
                <wp:effectExtent l="0" t="0" r="19050" b="19050"/>
                <wp:wrapNone/>
                <wp:docPr id="603405946" name="Text Box 3"/>
                <wp:cNvGraphicFramePr/>
                <a:graphic xmlns:a="http://schemas.openxmlformats.org/drawingml/2006/main">
                  <a:graphicData uri="http://schemas.microsoft.com/office/word/2010/wordprocessingShape">
                    <wps:wsp>
                      <wps:cNvSpPr txBox="1"/>
                      <wps:spPr>
                        <a:xfrm>
                          <a:off x="0" y="0"/>
                          <a:ext cx="1219200" cy="285750"/>
                        </a:xfrm>
                        <a:prstGeom prst="rect">
                          <a:avLst/>
                        </a:prstGeom>
                        <a:solidFill>
                          <a:schemeClr val="lt1"/>
                        </a:solidFill>
                        <a:ln w="6350">
                          <a:solidFill>
                            <a:prstClr val="black"/>
                          </a:solidFill>
                        </a:ln>
                      </wps:spPr>
                      <wps:txbx>
                        <w:txbxContent>
                          <w:p w14:paraId="1958740E" w14:textId="77777777" w:rsidR="00695FB5" w:rsidRPr="00786BF8" w:rsidRDefault="00695FB5" w:rsidP="00695FB5">
                            <w:pPr>
                              <w:jc w:val="center"/>
                              <w:rPr>
                                <w:b/>
                                <w:bCs/>
                              </w:rPr>
                            </w:pPr>
                            <w:r w:rsidRPr="00786BF8">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37BB99" id="_x0000_t202" coordsize="21600,21600" o:spt="202" path="m,l,21600r21600,l21600,xe">
                <v:stroke joinstyle="miter"/>
                <v:path gradientshapeok="t" o:connecttype="rect"/>
              </v:shapetype>
              <v:shape id="Text Box 3" o:spid="_x0000_s1026" type="#_x0000_t202" style="position:absolute;left:0;text-align:left;margin-left:-41.25pt;margin-top:8.55pt;width:96pt;height:2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" fillcolor="white [3201]" strokeweight=".5pt">
                <v:textbox>
                  <w:txbxContent>
                    <w:p w14:paraId="1958740E" w14:textId="77777777" w:rsidR="00695FB5" w:rsidRPr="00786BF8" w:rsidRDefault="00695FB5" w:rsidP="00695FB5">
                      <w:pPr>
                        <w:jc w:val="center"/>
                        <w:rPr>
                          <w:b/>
                          <w:bCs/>
                        </w:rPr>
                      </w:pPr>
                      <w:r w:rsidRPr="00786BF8">
                        <w:rPr>
                          <w:b/>
                          <w:bCs/>
                        </w:rPr>
                        <w:t>DỰ THẢO</w:t>
                      </w:r>
                    </w:p>
                  </w:txbxContent>
                </v:textbox>
              </v:shape>
            </w:pict>
          </mc:Fallback>
        </mc:AlternateContent>
      </w:r>
      <w:r w:rsidR="003510E6" w:rsidRPr="00773585">
        <w:rPr>
          <w:rFonts w:eastAsia="Times New Roman" w:cs="Times New Roman"/>
          <w:szCs w:val="28"/>
        </w:rPr>
        <w:t> </w:t>
      </w:r>
    </w:p>
    <w:p w14:paraId="5BD02ACF" w14:textId="4688755B" w:rsidR="00E67000" w:rsidRPr="00773585" w:rsidRDefault="00E67000" w:rsidP="00E67000">
      <w:pPr>
        <w:shd w:val="clear" w:color="auto" w:fill="FFFFFF"/>
        <w:spacing w:line="234" w:lineRule="atLeast"/>
        <w:jc w:val="center"/>
        <w:rPr>
          <w:rFonts w:eastAsia="Times New Roman" w:cs="Times New Roman"/>
          <w:szCs w:val="28"/>
        </w:rPr>
      </w:pPr>
      <w:bookmarkStart w:id="1" w:name="loai_1"/>
      <w:r w:rsidRPr="00773585">
        <w:rPr>
          <w:rFonts w:eastAsia="Times New Roman" w:cs="Times New Roman"/>
          <w:b/>
          <w:bCs/>
          <w:szCs w:val="28"/>
        </w:rPr>
        <w:t>QUYẾT ĐỊNH</w:t>
      </w:r>
      <w:bookmarkEnd w:id="1"/>
    </w:p>
    <w:p w14:paraId="46F09426" w14:textId="2F81C237" w:rsidR="0021351B" w:rsidRPr="00773585" w:rsidRDefault="00D3524F" w:rsidP="0021351B">
      <w:pPr>
        <w:shd w:val="clear" w:color="auto" w:fill="FFFFFF"/>
        <w:spacing w:line="234" w:lineRule="atLeast"/>
        <w:jc w:val="center"/>
        <w:rPr>
          <w:rFonts w:eastAsia="Times New Roman" w:cs="Times New Roman"/>
          <w:b/>
          <w:szCs w:val="28"/>
        </w:rPr>
      </w:pPr>
      <w:r w:rsidRPr="00773585">
        <w:rPr>
          <w:rFonts w:eastAsia="Times New Roman" w:cs="Times New Roman"/>
          <w:b/>
          <w:szCs w:val="28"/>
        </w:rPr>
        <w:t>Bãi bỏ</w:t>
      </w:r>
      <w:r w:rsidR="006174A5" w:rsidRPr="00773585">
        <w:rPr>
          <w:rFonts w:eastAsia="Times New Roman" w:cs="Times New Roman"/>
          <w:b/>
          <w:szCs w:val="28"/>
        </w:rPr>
        <w:t xml:space="preserve"> </w:t>
      </w:r>
      <w:r w:rsidRPr="00773585">
        <w:rPr>
          <w:rFonts w:eastAsia="Times New Roman" w:cs="Times New Roman"/>
          <w:b/>
          <w:szCs w:val="28"/>
        </w:rPr>
        <w:t xml:space="preserve">Quyết định số 22/2017/QĐ-TTg ngày 22 tháng 6 năm 2017 </w:t>
      </w:r>
      <w:r w:rsidR="0021351B" w:rsidRPr="00773585">
        <w:rPr>
          <w:rFonts w:eastAsia="Times New Roman" w:cs="Times New Roman"/>
          <w:b/>
          <w:szCs w:val="28"/>
        </w:rPr>
        <w:t xml:space="preserve"> </w:t>
      </w:r>
    </w:p>
    <w:p w14:paraId="4EE9FA44" w14:textId="20049618" w:rsidR="00244021" w:rsidRPr="00773585" w:rsidRDefault="00D3524F" w:rsidP="00E67000">
      <w:pPr>
        <w:shd w:val="clear" w:color="auto" w:fill="FFFFFF"/>
        <w:spacing w:line="234" w:lineRule="atLeast"/>
        <w:jc w:val="center"/>
        <w:rPr>
          <w:rFonts w:eastAsia="Times New Roman" w:cs="Times New Roman"/>
          <w:b/>
          <w:szCs w:val="28"/>
        </w:rPr>
      </w:pPr>
      <w:r w:rsidRPr="00773585">
        <w:rPr>
          <w:rFonts w:eastAsia="Times New Roman" w:cs="Times New Roman"/>
          <w:b/>
          <w:szCs w:val="28"/>
        </w:rPr>
        <w:t xml:space="preserve">của Thủ tướng Chính phủ về tổ chức và hoạt động của </w:t>
      </w:r>
    </w:p>
    <w:p w14:paraId="376217DD" w14:textId="7D0F4C2B" w:rsidR="00D3524F" w:rsidRPr="00773585" w:rsidRDefault="00D3524F" w:rsidP="00E67000">
      <w:pPr>
        <w:shd w:val="clear" w:color="auto" w:fill="FFFFFF"/>
        <w:spacing w:line="234" w:lineRule="atLeast"/>
        <w:jc w:val="center"/>
        <w:rPr>
          <w:rFonts w:eastAsia="Times New Roman" w:cs="Times New Roman"/>
          <w:b/>
          <w:szCs w:val="28"/>
        </w:rPr>
      </w:pPr>
      <w:r w:rsidRPr="00773585">
        <w:rPr>
          <w:rFonts w:eastAsia="Times New Roman" w:cs="Times New Roman"/>
          <w:b/>
          <w:szCs w:val="28"/>
        </w:rPr>
        <w:t xml:space="preserve">Ủy ban An toàn giao thông Quốc gia và Ban An toàn giao thông </w:t>
      </w:r>
    </w:p>
    <w:p w14:paraId="5C073831" w14:textId="76AF1FC1" w:rsidR="00E67000" w:rsidRPr="00773585" w:rsidRDefault="00D3524F" w:rsidP="00E67000">
      <w:pPr>
        <w:shd w:val="clear" w:color="auto" w:fill="FFFFFF"/>
        <w:spacing w:line="234" w:lineRule="atLeast"/>
        <w:jc w:val="center"/>
        <w:rPr>
          <w:rFonts w:eastAsia="Times New Roman" w:cs="Times New Roman"/>
          <w:b/>
          <w:szCs w:val="28"/>
        </w:rPr>
      </w:pPr>
      <w:r w:rsidRPr="00773585">
        <w:rPr>
          <w:rFonts w:eastAsia="Times New Roman" w:cs="Times New Roman"/>
          <w:b/>
          <w:szCs w:val="28"/>
        </w:rPr>
        <w:t>các tỉnh, thành phố trực thuộc Trung ương</w:t>
      </w:r>
    </w:p>
    <w:p w14:paraId="1C038658" w14:textId="77777777" w:rsidR="00F371F9" w:rsidRPr="00773585" w:rsidRDefault="00F371F9" w:rsidP="00E67000">
      <w:pPr>
        <w:shd w:val="clear" w:color="auto" w:fill="FFFFFF"/>
        <w:spacing w:before="120" w:after="120" w:line="234" w:lineRule="atLeast"/>
        <w:jc w:val="both"/>
        <w:rPr>
          <w:rFonts w:eastAsia="Times New Roman" w:cs="Times New Roman"/>
          <w:i/>
          <w:iCs/>
          <w:szCs w:val="28"/>
        </w:rPr>
      </w:pPr>
      <w:r w:rsidRPr="00773585">
        <w:rPr>
          <w:rFonts w:eastAsia="Times New Roman" w:cs="Times New Roman"/>
          <w:i/>
          <w:iCs/>
          <w:noProof/>
          <w:szCs w:val="28"/>
        </w:rPr>
        <mc:AlternateContent>
          <mc:Choice Requires="wps">
            <w:drawing>
              <wp:anchor distT="0" distB="0" distL="114300" distR="114300" simplePos="0" relativeHeight="251661312" behindDoc="0" locked="0" layoutInCell="1" allowOverlap="1" wp14:anchorId="44DABAA1" wp14:editId="1636831D">
                <wp:simplePos x="0" y="0"/>
                <wp:positionH relativeFrom="column">
                  <wp:posOffset>2288540</wp:posOffset>
                </wp:positionH>
                <wp:positionV relativeFrom="paragraph">
                  <wp:posOffset>88265</wp:posOffset>
                </wp:positionV>
                <wp:extent cx="1168400" cy="0"/>
                <wp:effectExtent l="0" t="0" r="12700" b="19050"/>
                <wp:wrapNone/>
                <wp:docPr id="3" name="Straight Connector 3"/>
                <wp:cNvGraphicFramePr/>
                <a:graphic xmlns:a="http://schemas.openxmlformats.org/drawingml/2006/main">
                  <a:graphicData uri="http://schemas.microsoft.com/office/word/2010/wordprocessingShape">
                    <wps:wsp>
                      <wps:cNvCnPr/>
                      <wps:spPr>
                        <a:xfrm>
                          <a:off x="0" y="0"/>
                          <a:ext cx="1168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24E82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0.2pt,6.95pt" to="272.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" strokecolor="black [3040]"/>
            </w:pict>
          </mc:Fallback>
        </mc:AlternateContent>
      </w:r>
    </w:p>
    <w:p w14:paraId="4E45AFF1" w14:textId="4C6EA886" w:rsidR="00E67000" w:rsidRPr="00773585" w:rsidRDefault="00E67000" w:rsidP="00942539">
      <w:pPr>
        <w:shd w:val="clear" w:color="auto" w:fill="FFFFFF"/>
        <w:snapToGrid w:val="0"/>
        <w:spacing w:after="120"/>
        <w:ind w:firstLine="720"/>
        <w:jc w:val="both"/>
        <w:rPr>
          <w:rFonts w:eastAsia="Times New Roman" w:cs="Times New Roman"/>
          <w:i/>
          <w:iCs/>
          <w:szCs w:val="28"/>
        </w:rPr>
      </w:pPr>
      <w:r w:rsidRPr="00773585">
        <w:rPr>
          <w:rFonts w:eastAsia="Times New Roman" w:cs="Times New Roman"/>
          <w:i/>
          <w:iCs/>
          <w:szCs w:val="28"/>
        </w:rPr>
        <w:t xml:space="preserve">Căn cứ </w:t>
      </w:r>
      <w:bookmarkStart w:id="2" w:name="_Hlk223100273"/>
      <w:r w:rsidRPr="00773585">
        <w:rPr>
          <w:rFonts w:eastAsia="Times New Roman" w:cs="Times New Roman"/>
          <w:i/>
          <w:iCs/>
          <w:szCs w:val="28"/>
        </w:rPr>
        <w:t xml:space="preserve">Luật Tổ chức Chính phủ </w:t>
      </w:r>
      <w:r w:rsidR="00D239E3" w:rsidRPr="00773585">
        <w:rPr>
          <w:rFonts w:eastAsia="Times New Roman" w:cs="Times New Roman"/>
          <w:i/>
          <w:iCs/>
          <w:szCs w:val="28"/>
        </w:rPr>
        <w:t xml:space="preserve">số </w:t>
      </w:r>
      <w:r w:rsidR="00C7546A" w:rsidRPr="00773585">
        <w:rPr>
          <w:rFonts w:eastAsia="Times New Roman" w:cs="Times New Roman"/>
          <w:i/>
          <w:iCs/>
          <w:szCs w:val="28"/>
        </w:rPr>
        <w:t>63/2025/QH15;</w:t>
      </w:r>
    </w:p>
    <w:p w14:paraId="469BE602" w14:textId="4C440069" w:rsidR="00614ED1" w:rsidRPr="00773585" w:rsidRDefault="00614ED1" w:rsidP="00942539">
      <w:pPr>
        <w:shd w:val="clear" w:color="auto" w:fill="FFFFFF"/>
        <w:snapToGrid w:val="0"/>
        <w:spacing w:after="120"/>
        <w:ind w:firstLine="720"/>
        <w:jc w:val="both"/>
        <w:rPr>
          <w:rFonts w:eastAsia="Times New Roman" w:cs="Times New Roman"/>
          <w:i/>
          <w:iCs/>
          <w:szCs w:val="28"/>
        </w:rPr>
      </w:pPr>
      <w:r w:rsidRPr="00773585">
        <w:rPr>
          <w:rFonts w:eastAsia="Times New Roman" w:cs="Times New Roman"/>
          <w:i/>
          <w:iCs/>
          <w:szCs w:val="28"/>
        </w:rPr>
        <w:t xml:space="preserve">Căn cứ Luật Ban hành văn bản </w:t>
      </w:r>
      <w:r w:rsidR="00303390" w:rsidRPr="00773585">
        <w:rPr>
          <w:rFonts w:eastAsia="Times New Roman" w:cs="Times New Roman"/>
          <w:i/>
          <w:iCs/>
          <w:szCs w:val="28"/>
        </w:rPr>
        <w:t>q</w:t>
      </w:r>
      <w:r w:rsidRPr="00773585">
        <w:rPr>
          <w:rFonts w:eastAsia="Times New Roman" w:cs="Times New Roman"/>
          <w:i/>
          <w:iCs/>
          <w:szCs w:val="28"/>
        </w:rPr>
        <w:t xml:space="preserve">uy phạm pháp luật </w:t>
      </w:r>
      <w:r w:rsidR="00C7546A" w:rsidRPr="00773585">
        <w:rPr>
          <w:rFonts w:eastAsia="Times New Roman" w:cs="Times New Roman"/>
          <w:i/>
          <w:iCs/>
          <w:szCs w:val="28"/>
        </w:rPr>
        <w:t>số 64/2025/QH15</w:t>
      </w:r>
      <w:r w:rsidRPr="00773585">
        <w:rPr>
          <w:rFonts w:eastAsia="Times New Roman" w:cs="Times New Roman"/>
          <w:i/>
          <w:iCs/>
          <w:szCs w:val="28"/>
        </w:rPr>
        <w:t>;</w:t>
      </w:r>
    </w:p>
    <w:p w14:paraId="3C75A370" w14:textId="0FAAC806" w:rsidR="00614ED1" w:rsidRPr="00773585" w:rsidRDefault="004E74B6" w:rsidP="00942539">
      <w:pPr>
        <w:shd w:val="clear" w:color="auto" w:fill="FFFFFF"/>
        <w:snapToGrid w:val="0"/>
        <w:spacing w:after="120"/>
        <w:ind w:firstLine="720"/>
        <w:jc w:val="both"/>
        <w:rPr>
          <w:rFonts w:eastAsia="Times New Roman" w:cs="Times New Roman"/>
          <w:i/>
          <w:iCs/>
          <w:szCs w:val="28"/>
        </w:rPr>
      </w:pPr>
      <w:r w:rsidRPr="00773585">
        <w:rPr>
          <w:rFonts w:eastAsia="Times New Roman" w:cs="Times New Roman"/>
          <w:i/>
          <w:iCs/>
          <w:szCs w:val="28"/>
        </w:rPr>
        <w:t>Căn cứ Nghị định số 78/2025/NĐ-CP ngày 01 tháng 4 năm 2025 của Chính phủ quy định chi tiết một số điều và biện pháp để tổ chức, hướng dẫn thi hành Luật Ban hành văn bản quy phạm pháp luật;</w:t>
      </w:r>
      <w:bookmarkEnd w:id="2"/>
    </w:p>
    <w:p w14:paraId="259B51F4" w14:textId="5B791A5F" w:rsidR="00E67000" w:rsidRPr="00773585" w:rsidRDefault="009401BD" w:rsidP="009401BD">
      <w:pPr>
        <w:shd w:val="clear" w:color="auto" w:fill="FFFFFF"/>
        <w:snapToGrid w:val="0"/>
        <w:spacing w:after="120"/>
        <w:ind w:firstLine="720"/>
        <w:jc w:val="both"/>
        <w:rPr>
          <w:rFonts w:eastAsia="Times New Roman" w:cs="Times New Roman"/>
          <w:i/>
          <w:iCs/>
          <w:szCs w:val="28"/>
        </w:rPr>
      </w:pPr>
      <w:r w:rsidRPr="00773585">
        <w:rPr>
          <w:rFonts w:eastAsia="Times New Roman" w:cs="Times New Roman"/>
          <w:i/>
          <w:iCs/>
          <w:szCs w:val="28"/>
        </w:rPr>
        <w:t>Theo đề nghị của Bộ trưởng Bộ Xây dựng tại Tờ trình số....... /TTr-BXD ngày … tháng 03 năm 2026;</w:t>
      </w:r>
      <w:r w:rsidR="00735253" w:rsidRPr="00773585">
        <w:rPr>
          <w:rFonts w:eastAsia="Times New Roman" w:cs="Times New Roman"/>
          <w:i/>
          <w:iCs/>
          <w:szCs w:val="28"/>
        </w:rPr>
        <w:t xml:space="preserve"> </w:t>
      </w:r>
      <w:r w:rsidRPr="00773585">
        <w:rPr>
          <w:rFonts w:eastAsia="Times New Roman" w:cs="Times New Roman"/>
          <w:i/>
          <w:iCs/>
          <w:szCs w:val="28"/>
        </w:rPr>
        <w:t xml:space="preserve">Thủ tướng Chính phủ ban hành Quyết định </w:t>
      </w:r>
      <w:r w:rsidR="00784DA7" w:rsidRPr="00773585">
        <w:rPr>
          <w:rFonts w:eastAsia="Times New Roman" w:cs="Times New Roman"/>
          <w:i/>
          <w:iCs/>
          <w:szCs w:val="28"/>
        </w:rPr>
        <w:t>bãi bỏ Quyết định số 22/2017/QĐ-TTg ngày 22 tháng 6 năm 2017 của Thủ tướng Chính phủ về tổ chức và hoạt động của Ủy ban An toàn giao thông Quốc gia và Ban An toàn giao thông các tỉnh, thành phố trực thuộc Trung ương</w:t>
      </w:r>
      <w:r w:rsidR="00E67000" w:rsidRPr="00773585">
        <w:rPr>
          <w:rFonts w:eastAsia="Times New Roman" w:cs="Times New Roman"/>
          <w:i/>
          <w:iCs/>
          <w:szCs w:val="28"/>
        </w:rPr>
        <w:t>.</w:t>
      </w:r>
    </w:p>
    <w:p w14:paraId="54E5C1B4" w14:textId="77777777" w:rsidR="00CE162A" w:rsidRPr="00773585" w:rsidRDefault="00CE162A" w:rsidP="00D3524F">
      <w:pPr>
        <w:shd w:val="clear" w:color="auto" w:fill="FFFFFF"/>
        <w:snapToGrid w:val="0"/>
        <w:spacing w:after="120"/>
        <w:ind w:firstLine="720"/>
        <w:jc w:val="both"/>
        <w:rPr>
          <w:rFonts w:eastAsia="Times New Roman" w:cs="Times New Roman"/>
          <w:i/>
          <w:iCs/>
          <w:szCs w:val="28"/>
        </w:rPr>
      </w:pPr>
    </w:p>
    <w:p w14:paraId="1B2BAF04" w14:textId="139E8FD3" w:rsidR="00055D38" w:rsidRPr="00773585" w:rsidRDefault="00055D38" w:rsidP="00055D38">
      <w:pPr>
        <w:shd w:val="clear" w:color="auto" w:fill="FFFFFF"/>
        <w:snapToGrid w:val="0"/>
        <w:spacing w:after="120"/>
        <w:jc w:val="center"/>
        <w:rPr>
          <w:rFonts w:eastAsia="Times New Roman" w:cs="Times New Roman"/>
          <w:b/>
          <w:bCs/>
          <w:szCs w:val="28"/>
        </w:rPr>
      </w:pPr>
      <w:r w:rsidRPr="00773585">
        <w:rPr>
          <w:rFonts w:eastAsia="Times New Roman" w:cs="Times New Roman"/>
          <w:b/>
          <w:bCs/>
          <w:szCs w:val="28"/>
        </w:rPr>
        <w:t>QUYẾT ĐỊNH</w:t>
      </w:r>
    </w:p>
    <w:p w14:paraId="4ABB6F02" w14:textId="77777777" w:rsidR="00055D38" w:rsidRPr="00773585" w:rsidRDefault="00055D38" w:rsidP="00942539">
      <w:pPr>
        <w:shd w:val="clear" w:color="auto" w:fill="FFFFFF"/>
        <w:snapToGrid w:val="0"/>
        <w:spacing w:after="120"/>
        <w:ind w:firstLine="720"/>
        <w:jc w:val="both"/>
        <w:rPr>
          <w:rFonts w:eastAsia="Times New Roman" w:cs="Times New Roman"/>
          <w:szCs w:val="28"/>
        </w:rPr>
      </w:pPr>
    </w:p>
    <w:p w14:paraId="52A3B277" w14:textId="4D6CFEE7" w:rsidR="00E67000" w:rsidRPr="00773585" w:rsidRDefault="00E67000" w:rsidP="00787B89">
      <w:pPr>
        <w:shd w:val="clear" w:color="auto" w:fill="FFFFFF"/>
        <w:snapToGrid w:val="0"/>
        <w:spacing w:after="120"/>
        <w:ind w:firstLine="720"/>
        <w:jc w:val="both"/>
        <w:rPr>
          <w:rFonts w:eastAsia="Times New Roman" w:cs="Times New Roman"/>
          <w:szCs w:val="28"/>
        </w:rPr>
      </w:pPr>
      <w:bookmarkStart w:id="3" w:name="dieu_1"/>
      <w:r w:rsidRPr="00773585">
        <w:rPr>
          <w:rFonts w:eastAsia="Times New Roman" w:cs="Times New Roman"/>
          <w:b/>
          <w:bCs/>
          <w:szCs w:val="28"/>
        </w:rPr>
        <w:t>Điều 1.</w:t>
      </w:r>
      <w:bookmarkEnd w:id="3"/>
      <w:r w:rsidRPr="00773585">
        <w:rPr>
          <w:rFonts w:eastAsia="Times New Roman" w:cs="Times New Roman"/>
          <w:b/>
          <w:bCs/>
          <w:szCs w:val="28"/>
        </w:rPr>
        <w:t> </w:t>
      </w:r>
      <w:bookmarkStart w:id="4" w:name="dieu_1_name"/>
      <w:r w:rsidR="00E269C2" w:rsidRPr="00773585">
        <w:rPr>
          <w:rFonts w:eastAsia="Times New Roman" w:cs="Times New Roman"/>
          <w:szCs w:val="28"/>
        </w:rPr>
        <w:t>Bãi bỏ toàn bộ Quyết định số 22/2017/QĐ-TTg ngày 22 tháng 6 năm 2017 của Thủ tướng Chính phủ về tổ chức và hoạt động của Ủy ban An toàn giao thông Quốc gia và Ban An toàn giao thông các tỉnh, thành phố trực thuộc Trung ương.</w:t>
      </w:r>
      <w:bookmarkEnd w:id="4"/>
    </w:p>
    <w:p w14:paraId="0E733577" w14:textId="4D987137" w:rsidR="00E67000" w:rsidRPr="00773585" w:rsidRDefault="00E67000" w:rsidP="00942539">
      <w:pPr>
        <w:shd w:val="clear" w:color="auto" w:fill="FFFFFF"/>
        <w:snapToGrid w:val="0"/>
        <w:spacing w:after="120"/>
        <w:ind w:firstLine="720"/>
        <w:jc w:val="both"/>
        <w:rPr>
          <w:rFonts w:eastAsia="Times New Roman" w:cs="Times New Roman"/>
          <w:b/>
          <w:bCs/>
          <w:szCs w:val="28"/>
        </w:rPr>
      </w:pPr>
      <w:bookmarkStart w:id="5" w:name="dieu_2"/>
      <w:r w:rsidRPr="00773585">
        <w:rPr>
          <w:rFonts w:eastAsia="Times New Roman" w:cs="Times New Roman"/>
          <w:b/>
          <w:bCs/>
          <w:szCs w:val="28"/>
        </w:rPr>
        <w:t>Điều 2.</w:t>
      </w:r>
      <w:r w:rsidR="001D2E2E" w:rsidRPr="00773585">
        <w:rPr>
          <w:rFonts w:eastAsia="Times New Roman" w:cs="Times New Roman"/>
          <w:b/>
          <w:bCs/>
          <w:szCs w:val="28"/>
        </w:rPr>
        <w:t xml:space="preserve"> </w:t>
      </w:r>
      <w:bookmarkEnd w:id="5"/>
      <w:r w:rsidR="001D2E2E" w:rsidRPr="00773585">
        <w:rPr>
          <w:rFonts w:eastAsia="Times New Roman" w:cs="Times New Roman"/>
          <w:b/>
          <w:bCs/>
          <w:szCs w:val="28"/>
        </w:rPr>
        <w:t>Tổ chức thực hiện việc giải thể, chấm dứt hoạt động và chuyển giao nhiệm vụ</w:t>
      </w:r>
    </w:p>
    <w:p w14:paraId="350980A0" w14:textId="68A8FFC8" w:rsidR="000A7DF2" w:rsidRPr="00773585" w:rsidRDefault="005F0847" w:rsidP="000A7DF2">
      <w:pPr>
        <w:snapToGrid w:val="0"/>
        <w:spacing w:after="120"/>
        <w:ind w:firstLine="720"/>
        <w:jc w:val="both"/>
        <w:rPr>
          <w:rFonts w:eastAsia="Times New Roman" w:cs="Times New Roman"/>
          <w:szCs w:val="28"/>
        </w:rPr>
      </w:pPr>
      <w:r w:rsidRPr="00773585">
        <w:rPr>
          <w:rFonts w:eastAsia="Times New Roman" w:cs="Times New Roman"/>
          <w:szCs w:val="28"/>
        </w:rPr>
        <w:t xml:space="preserve">1. </w:t>
      </w:r>
      <w:bookmarkStart w:id="6" w:name="_Hlk220329740"/>
      <w:r w:rsidR="009401BD" w:rsidRPr="00773585">
        <w:rPr>
          <w:rFonts w:eastAsia="Times New Roman" w:cs="Times New Roman"/>
          <w:szCs w:val="28"/>
        </w:rPr>
        <w:t>Các Bộ, ngành t</w:t>
      </w:r>
      <w:r w:rsidR="009401BD" w:rsidRPr="00773585">
        <w:rPr>
          <w:rFonts w:eastAsia="Times New Roman" w:cs="Times New Roman"/>
          <w:szCs w:val="28"/>
          <w:lang w:val="vi-VN"/>
        </w:rPr>
        <w:t>heo chức năng, nhiệm vụ được quy định tại Luật Tổ chức Chính phủ</w:t>
      </w:r>
      <w:r w:rsidR="001E332F" w:rsidRPr="00773585">
        <w:rPr>
          <w:rFonts w:eastAsia="Times New Roman" w:cs="Times New Roman"/>
          <w:szCs w:val="28"/>
        </w:rPr>
        <w:t>,</w:t>
      </w:r>
      <w:r w:rsidR="009401BD" w:rsidRPr="00773585">
        <w:rPr>
          <w:rFonts w:eastAsia="Times New Roman" w:cs="Times New Roman"/>
          <w:szCs w:val="28"/>
          <w:lang w:val="vi-VN"/>
        </w:rPr>
        <w:t xml:space="preserve"> </w:t>
      </w:r>
      <w:r w:rsidR="001E332F" w:rsidRPr="00773585">
        <w:rPr>
          <w:rFonts w:eastAsia="Times New Roman" w:cs="Times New Roman"/>
          <w:szCs w:val="28"/>
        </w:rPr>
        <w:t>Luật Trật tự an toàn giao thông đường bộ, Luật Đường bộ và các văn bản quy phạm pháp luật chuyên ngành liên quan</w:t>
      </w:r>
      <w:r w:rsidR="009401BD" w:rsidRPr="00773585">
        <w:rPr>
          <w:rFonts w:eastAsia="Times New Roman" w:cs="Times New Roman"/>
          <w:szCs w:val="28"/>
          <w:lang w:val="vi-VN"/>
        </w:rPr>
        <w:t xml:space="preserve"> tiếp nhận, tổ chức thực hiện các nhiệm vụ </w:t>
      </w:r>
      <w:r w:rsidR="00534161" w:rsidRPr="00773585">
        <w:rPr>
          <w:rFonts w:eastAsia="Times New Roman" w:cs="Times New Roman"/>
          <w:szCs w:val="28"/>
          <w:lang w:val="vi-VN"/>
        </w:rPr>
        <w:t>tại Quyết định số 22/2017/QĐ-TTg ngày 22/6/2017</w:t>
      </w:r>
      <w:r w:rsidR="00534161" w:rsidRPr="00773585">
        <w:rPr>
          <w:rFonts w:eastAsia="Times New Roman" w:cs="Times New Roman"/>
          <w:szCs w:val="28"/>
        </w:rPr>
        <w:t xml:space="preserve"> sau khi </w:t>
      </w:r>
      <w:r w:rsidR="009401BD" w:rsidRPr="00773585">
        <w:rPr>
          <w:rFonts w:eastAsia="Times New Roman" w:cs="Times New Roman"/>
          <w:szCs w:val="28"/>
          <w:lang w:val="vi-VN"/>
        </w:rPr>
        <w:t xml:space="preserve">Ủy ban An toàn giao thông Quốc gia </w:t>
      </w:r>
      <w:r w:rsidR="00534161" w:rsidRPr="00773585">
        <w:rPr>
          <w:rFonts w:eastAsia="Times New Roman" w:cs="Times New Roman"/>
          <w:szCs w:val="28"/>
        </w:rPr>
        <w:t>chấm dứt hoạt động</w:t>
      </w:r>
      <w:r w:rsidR="00DA5B6E" w:rsidRPr="00773585">
        <w:rPr>
          <w:rFonts w:eastAsia="Times New Roman" w:cs="Times New Roman"/>
          <w:szCs w:val="28"/>
        </w:rPr>
        <w:t>.</w:t>
      </w:r>
      <w:bookmarkEnd w:id="6"/>
      <w:r w:rsidR="000A7DF2" w:rsidRPr="00773585">
        <w:rPr>
          <w:rFonts w:eastAsia="Times New Roman" w:cs="Times New Roman"/>
          <w:szCs w:val="28"/>
          <w:lang w:val="vi-VN"/>
        </w:rPr>
        <w:t xml:space="preserve"> </w:t>
      </w:r>
    </w:p>
    <w:p w14:paraId="3FF0A233" w14:textId="77777777" w:rsidR="00DA5B6E" w:rsidRPr="00773585" w:rsidRDefault="000A7DF2" w:rsidP="00787B89">
      <w:pPr>
        <w:snapToGrid w:val="0"/>
        <w:spacing w:after="120"/>
        <w:ind w:firstLine="720"/>
        <w:jc w:val="both"/>
        <w:rPr>
          <w:rFonts w:eastAsia="Times New Roman" w:cs="Times New Roman"/>
          <w:szCs w:val="28"/>
        </w:rPr>
      </w:pPr>
      <w:r w:rsidRPr="00773585">
        <w:rPr>
          <w:rFonts w:eastAsia="Times New Roman" w:cs="Times New Roman"/>
          <w:szCs w:val="28"/>
        </w:rPr>
        <w:t xml:space="preserve">2. </w:t>
      </w:r>
      <w:r w:rsidR="00A82DD0" w:rsidRPr="00773585">
        <w:rPr>
          <w:rFonts w:eastAsia="Times New Roman" w:cs="Times New Roman"/>
          <w:szCs w:val="28"/>
        </w:rPr>
        <w:t>Bộ Công an</w:t>
      </w:r>
    </w:p>
    <w:p w14:paraId="1AB4CC87" w14:textId="147FB32B" w:rsidR="00BF1973" w:rsidRPr="00773585" w:rsidRDefault="006C0A92" w:rsidP="00BE4BCC">
      <w:pPr>
        <w:snapToGrid w:val="0"/>
        <w:spacing w:after="120"/>
        <w:ind w:firstLine="720"/>
        <w:jc w:val="both"/>
        <w:rPr>
          <w:rFonts w:eastAsia="Times New Roman" w:cs="Times New Roman"/>
          <w:szCs w:val="28"/>
        </w:rPr>
      </w:pPr>
      <w:r w:rsidRPr="00773585">
        <w:rPr>
          <w:rFonts w:eastAsia="Times New Roman" w:cs="Times New Roman"/>
          <w:szCs w:val="28"/>
        </w:rPr>
        <w:t>a</w:t>
      </w:r>
      <w:r w:rsidR="00BE4BCC" w:rsidRPr="00773585">
        <w:rPr>
          <w:rFonts w:eastAsia="Times New Roman" w:cs="Times New Roman"/>
          <w:szCs w:val="28"/>
        </w:rPr>
        <w:t xml:space="preserve">) </w:t>
      </w:r>
      <w:r w:rsidR="00AD0768" w:rsidRPr="00773585">
        <w:rPr>
          <w:rFonts w:eastAsia="Times New Roman" w:cs="Times New Roman"/>
          <w:szCs w:val="28"/>
        </w:rPr>
        <w:t xml:space="preserve">Là cơ quan đầu mối giúp Chính phủ, Thủ tướng Chính phủ theo dõi, tổng hợp tình hình, đôn đốc, phối hợp liên ngành khi cần thiết, tổng hợp số liệu, </w:t>
      </w:r>
      <w:r w:rsidR="00AD0768" w:rsidRPr="00773585">
        <w:rPr>
          <w:rFonts w:eastAsia="Times New Roman" w:cs="Times New Roman"/>
          <w:szCs w:val="28"/>
        </w:rPr>
        <w:lastRenderedPageBreak/>
        <w:t>báo cáo định kỳ và đột xuất về công tác bảo đảm trật tự, an toàn giao thông</w:t>
      </w:r>
      <w:r w:rsidR="00BF1973" w:rsidRPr="00773585">
        <w:t xml:space="preserve"> </w:t>
      </w:r>
      <w:r w:rsidR="00BF1973" w:rsidRPr="00773585">
        <w:rPr>
          <w:rFonts w:eastAsia="Times New Roman" w:cs="Times New Roman"/>
          <w:szCs w:val="28"/>
        </w:rPr>
        <w:t>theo quy định của pháp luật và phân công của Chính phủ, Thủ tướng Chính phủ.</w:t>
      </w:r>
    </w:p>
    <w:p w14:paraId="44F9A34C" w14:textId="37B38CD0" w:rsidR="00A563B2" w:rsidRPr="00773585" w:rsidRDefault="006C0A92" w:rsidP="00A563B2">
      <w:pPr>
        <w:snapToGrid w:val="0"/>
        <w:spacing w:after="120"/>
        <w:ind w:firstLine="720"/>
        <w:jc w:val="both"/>
        <w:rPr>
          <w:rFonts w:eastAsia="Times New Roman" w:cs="Times New Roman"/>
          <w:szCs w:val="28"/>
        </w:rPr>
      </w:pPr>
      <w:r w:rsidRPr="00773585">
        <w:rPr>
          <w:rFonts w:eastAsia="Times New Roman" w:cs="Times New Roman"/>
          <w:szCs w:val="28"/>
        </w:rPr>
        <w:t>b</w:t>
      </w:r>
      <w:r w:rsidR="00A563B2" w:rsidRPr="00773585">
        <w:rPr>
          <w:rFonts w:eastAsia="Times New Roman" w:cs="Times New Roman"/>
          <w:szCs w:val="28"/>
          <w:lang w:val="vi-VN"/>
        </w:rPr>
        <w:t xml:space="preserve">) </w:t>
      </w:r>
      <w:r w:rsidR="00E269C2" w:rsidRPr="00773585">
        <w:rPr>
          <w:rFonts w:eastAsia="Times New Roman" w:cs="Times New Roman"/>
          <w:szCs w:val="28"/>
          <w:lang w:val="vi-VN"/>
        </w:rPr>
        <w:t>Tổ chức tiếp nhận nhân sự biệt phái, hồ sơ, tài liệu và các công việc của Văn phòng Ủy ban An toàn giao thông Quốc gia đối với các nhiệm vụ theo chức năng, nhiệm vụ được giao</w:t>
      </w:r>
      <w:r w:rsidR="00A563B2" w:rsidRPr="00773585">
        <w:rPr>
          <w:rFonts w:eastAsia="Times New Roman" w:cs="Times New Roman"/>
          <w:szCs w:val="28"/>
        </w:rPr>
        <w:t>.</w:t>
      </w:r>
    </w:p>
    <w:p w14:paraId="4EF05781" w14:textId="77777777" w:rsidR="00DA5B6E" w:rsidRPr="00773585" w:rsidRDefault="000A7DF2" w:rsidP="000A7DF2">
      <w:pPr>
        <w:snapToGrid w:val="0"/>
        <w:spacing w:after="120"/>
        <w:ind w:firstLine="720"/>
        <w:jc w:val="both"/>
        <w:rPr>
          <w:rFonts w:eastAsia="Times New Roman" w:cs="Times New Roman"/>
          <w:szCs w:val="28"/>
        </w:rPr>
      </w:pPr>
      <w:r w:rsidRPr="00773585">
        <w:rPr>
          <w:rFonts w:eastAsia="Times New Roman" w:cs="Times New Roman"/>
          <w:szCs w:val="28"/>
        </w:rPr>
        <w:t xml:space="preserve">3. Bộ Xây dựng </w:t>
      </w:r>
    </w:p>
    <w:p w14:paraId="2F4EB640" w14:textId="6D02A12E" w:rsidR="0075384A" w:rsidRPr="00773585" w:rsidRDefault="00DA5B6E" w:rsidP="00DA5B6E">
      <w:pPr>
        <w:snapToGrid w:val="0"/>
        <w:spacing w:after="120"/>
        <w:ind w:firstLine="720"/>
        <w:jc w:val="both"/>
        <w:rPr>
          <w:rFonts w:eastAsia="Times New Roman" w:cs="Times New Roman"/>
          <w:szCs w:val="28"/>
        </w:rPr>
      </w:pPr>
      <w:r w:rsidRPr="00773585">
        <w:rPr>
          <w:rFonts w:eastAsia="Times New Roman" w:cs="Times New Roman"/>
          <w:szCs w:val="28"/>
        </w:rPr>
        <w:t xml:space="preserve">a) </w:t>
      </w:r>
      <w:r w:rsidR="00FD3B47" w:rsidRPr="00773585">
        <w:rPr>
          <w:rFonts w:eastAsia="Times New Roman" w:cs="Times New Roman"/>
          <w:szCs w:val="28"/>
        </w:rPr>
        <w:t>Tổ chức sắp xếp, bố trí công chức, người lao động; tiếp nhận nhân sự thuộc biên chế được giao của Bộ, hồ sơ, tài liệu và các công việc của Văn phòng Ủy ban An toàn giao thông Quốc gia đối với các nhiệm vụ theo chức năng, nhiệm vụ được giao.</w:t>
      </w:r>
      <w:r w:rsidR="0083504C" w:rsidRPr="00773585">
        <w:rPr>
          <w:rFonts w:eastAsia="Times New Roman" w:cs="Times New Roman"/>
          <w:szCs w:val="28"/>
        </w:rPr>
        <w:t xml:space="preserve"> </w:t>
      </w:r>
    </w:p>
    <w:p w14:paraId="65B61981" w14:textId="23AC0BD2" w:rsidR="000A7DF2" w:rsidRPr="00773585" w:rsidRDefault="0075384A" w:rsidP="001D5979">
      <w:pPr>
        <w:snapToGrid w:val="0"/>
        <w:spacing w:after="120"/>
        <w:ind w:firstLine="720"/>
        <w:jc w:val="both"/>
        <w:rPr>
          <w:rFonts w:eastAsia="Times New Roman" w:cs="Times New Roman"/>
          <w:szCs w:val="28"/>
        </w:rPr>
      </w:pPr>
      <w:r w:rsidRPr="00773585">
        <w:rPr>
          <w:rFonts w:eastAsia="Times New Roman" w:cs="Times New Roman"/>
          <w:szCs w:val="28"/>
        </w:rPr>
        <w:t xml:space="preserve">b) </w:t>
      </w:r>
      <w:r w:rsidR="00FD3B47" w:rsidRPr="00773585">
        <w:t xml:space="preserve"> </w:t>
      </w:r>
      <w:r w:rsidR="00FD3B47" w:rsidRPr="00773585">
        <w:rPr>
          <w:rFonts w:eastAsia="Times New Roman" w:cs="Times New Roman"/>
          <w:szCs w:val="28"/>
        </w:rPr>
        <w:t>Tổ chức tiếp nhận tài chính, tài sản, trang thiết bị làm việc của Văn phòng Ủy ban An toàn giao thông Quốc gia theo quy định của pháp luật.</w:t>
      </w:r>
    </w:p>
    <w:p w14:paraId="305FCD3B" w14:textId="4E3AC5DE" w:rsidR="00DA5B6E" w:rsidRPr="00773585" w:rsidRDefault="00DA5B6E" w:rsidP="00DA5B6E">
      <w:pPr>
        <w:snapToGrid w:val="0"/>
        <w:spacing w:after="120"/>
        <w:ind w:firstLine="720"/>
        <w:jc w:val="both"/>
        <w:rPr>
          <w:rFonts w:eastAsia="Times New Roman" w:cs="Times New Roman"/>
          <w:szCs w:val="28"/>
        </w:rPr>
      </w:pPr>
      <w:r w:rsidRPr="00773585">
        <w:rPr>
          <w:rFonts w:eastAsia="Times New Roman" w:cs="Times New Roman"/>
          <w:szCs w:val="28"/>
        </w:rPr>
        <w:t>4. Bộ Tài chính hướng dẫn việc xử lý kinh phí, tài chính, tài sản để các bộ, ngành, địa phương tiếp tục tổ chức thực hiện nhiệm vụ bảo đảm trật tự, an toàn giao thông theo đúng quy định của pháp luật.</w:t>
      </w:r>
    </w:p>
    <w:p w14:paraId="7EF762D9" w14:textId="1F880751" w:rsidR="00DA5B6E" w:rsidRPr="00773585" w:rsidRDefault="00DA5B6E" w:rsidP="00DA5B6E">
      <w:pPr>
        <w:shd w:val="clear" w:color="auto" w:fill="FFFFFF"/>
        <w:snapToGrid w:val="0"/>
        <w:spacing w:after="120"/>
        <w:ind w:firstLine="720"/>
        <w:jc w:val="both"/>
        <w:rPr>
          <w:rFonts w:cs="Times New Roman"/>
          <w:szCs w:val="28"/>
        </w:rPr>
      </w:pPr>
      <w:r w:rsidRPr="00773585">
        <w:rPr>
          <w:rFonts w:eastAsia="Times New Roman" w:cs="Times New Roman"/>
          <w:szCs w:val="28"/>
        </w:rPr>
        <w:t>5</w:t>
      </w:r>
      <w:r w:rsidRPr="00773585">
        <w:rPr>
          <w:rFonts w:eastAsia="Times New Roman" w:cs="Times New Roman"/>
          <w:szCs w:val="28"/>
          <w:lang w:val="vi-VN"/>
        </w:rPr>
        <w:t xml:space="preserve">. Uỷ ban </w:t>
      </w:r>
      <w:r w:rsidRPr="00773585">
        <w:rPr>
          <w:rFonts w:cs="Times New Roman"/>
          <w:szCs w:val="28"/>
        </w:rPr>
        <w:t>A</w:t>
      </w:r>
      <w:r w:rsidRPr="00773585">
        <w:rPr>
          <w:rFonts w:cs="Times New Roman"/>
          <w:szCs w:val="28"/>
          <w:lang w:val="vi-VN"/>
        </w:rPr>
        <w:t>n toàn giao thông</w:t>
      </w:r>
      <w:r w:rsidRPr="00773585">
        <w:rPr>
          <w:rFonts w:cs="Times New Roman"/>
          <w:szCs w:val="28"/>
        </w:rPr>
        <w:t xml:space="preserve"> Quốc gia</w:t>
      </w:r>
    </w:p>
    <w:p w14:paraId="739820E8" w14:textId="3E349E9C" w:rsidR="00DA5B6E" w:rsidRPr="00773585" w:rsidRDefault="00DA5B6E" w:rsidP="00DA5B6E">
      <w:pPr>
        <w:snapToGrid w:val="0"/>
        <w:spacing w:after="120"/>
        <w:ind w:firstLine="720"/>
        <w:jc w:val="both"/>
        <w:rPr>
          <w:rFonts w:cs="Times New Roman"/>
          <w:szCs w:val="28"/>
        </w:rPr>
      </w:pPr>
      <w:r w:rsidRPr="00773585">
        <w:rPr>
          <w:rFonts w:cs="Times New Roman"/>
          <w:szCs w:val="28"/>
        </w:rPr>
        <w:t xml:space="preserve">a) </w:t>
      </w:r>
      <w:r w:rsidR="00136366" w:rsidRPr="00773585">
        <w:rPr>
          <w:rFonts w:cs="Times New Roman"/>
          <w:szCs w:val="28"/>
          <w:lang w:val="vi-VN"/>
        </w:rPr>
        <w:t>Tổ chức rà soát, quyết toán, tất toán và bàn giao (nếu có) các nội dung về tài chính, tài sản, hồ sơ liên quan</w:t>
      </w:r>
      <w:r w:rsidRPr="00773585">
        <w:rPr>
          <w:rFonts w:cs="Times New Roman"/>
          <w:szCs w:val="28"/>
        </w:rPr>
        <w:t>, đóng các tài khoản giao dịch theo quy định của pháp luật.</w:t>
      </w:r>
    </w:p>
    <w:p w14:paraId="2E334AB6" w14:textId="77777777" w:rsidR="00DA5B6E" w:rsidRPr="00773585" w:rsidRDefault="00DA5B6E" w:rsidP="00DA5B6E">
      <w:pPr>
        <w:snapToGrid w:val="0"/>
        <w:spacing w:after="120"/>
        <w:ind w:firstLine="720"/>
        <w:jc w:val="both"/>
        <w:rPr>
          <w:rFonts w:cs="Times New Roman"/>
          <w:szCs w:val="28"/>
        </w:rPr>
      </w:pPr>
      <w:r w:rsidRPr="00773585">
        <w:rPr>
          <w:rFonts w:cs="Times New Roman"/>
          <w:szCs w:val="28"/>
        </w:rPr>
        <w:t>b</w:t>
      </w:r>
      <w:r w:rsidRPr="00773585">
        <w:rPr>
          <w:rFonts w:cs="Times New Roman"/>
          <w:szCs w:val="28"/>
          <w:lang w:val="vi-VN"/>
        </w:rPr>
        <w:t xml:space="preserve">) Thực hiện giao </w:t>
      </w:r>
      <w:r w:rsidRPr="00773585">
        <w:rPr>
          <w:rFonts w:cs="Times New Roman"/>
          <w:szCs w:val="28"/>
        </w:rPr>
        <w:t>nộp lại con dấu và giấy chứng nhận đăng ký mẫu con dấu cho cơ quan đã cấp theo quy định của pháp luật.</w:t>
      </w:r>
    </w:p>
    <w:p w14:paraId="00C5E749" w14:textId="273077D6" w:rsidR="00DA5B6E" w:rsidRPr="00773585" w:rsidRDefault="00DA5B6E" w:rsidP="00DA5B6E">
      <w:pPr>
        <w:snapToGrid w:val="0"/>
        <w:spacing w:after="120"/>
        <w:ind w:firstLine="720"/>
        <w:jc w:val="both"/>
        <w:rPr>
          <w:rFonts w:cs="Times New Roman"/>
          <w:spacing w:val="-2"/>
          <w:szCs w:val="28"/>
        </w:rPr>
      </w:pPr>
      <w:r w:rsidRPr="00773585">
        <w:rPr>
          <w:rFonts w:cs="Times New Roman"/>
          <w:spacing w:val="-2"/>
          <w:szCs w:val="28"/>
        </w:rPr>
        <w:t>c</w:t>
      </w:r>
      <w:r w:rsidRPr="00773585">
        <w:rPr>
          <w:rFonts w:cs="Times New Roman"/>
          <w:spacing w:val="-2"/>
          <w:szCs w:val="28"/>
          <w:lang w:val="vi-VN"/>
        </w:rPr>
        <w:t xml:space="preserve">) </w:t>
      </w:r>
      <w:r w:rsidRPr="00773585">
        <w:rPr>
          <w:rFonts w:cs="Times New Roman"/>
          <w:spacing w:val="-2"/>
          <w:szCs w:val="28"/>
        </w:rPr>
        <w:t>B</w:t>
      </w:r>
      <w:r w:rsidRPr="00773585">
        <w:rPr>
          <w:rFonts w:cs="Times New Roman"/>
          <w:spacing w:val="-2"/>
          <w:szCs w:val="28"/>
          <w:lang w:val="vi-VN"/>
        </w:rPr>
        <w:t xml:space="preserve">àn giao </w:t>
      </w:r>
      <w:r w:rsidRPr="00773585">
        <w:rPr>
          <w:rFonts w:cs="Times New Roman"/>
          <w:spacing w:val="-2"/>
          <w:szCs w:val="28"/>
        </w:rPr>
        <w:t>tài chính, tài sản, trang</w:t>
      </w:r>
      <w:r w:rsidRPr="00773585">
        <w:rPr>
          <w:rFonts w:cs="Times New Roman"/>
          <w:spacing w:val="-2"/>
          <w:szCs w:val="28"/>
          <w:lang w:val="vi-VN"/>
        </w:rPr>
        <w:t xml:space="preserve"> thiết bị làm việc, </w:t>
      </w:r>
      <w:r w:rsidRPr="00773585">
        <w:rPr>
          <w:rFonts w:cs="Times New Roman"/>
          <w:spacing w:val="-2"/>
          <w:szCs w:val="28"/>
        </w:rPr>
        <w:t xml:space="preserve">các hồ sơ, tài liệu liên quan của Ủy ban </w:t>
      </w:r>
      <w:r w:rsidR="006275A0" w:rsidRPr="00773585">
        <w:rPr>
          <w:rFonts w:cs="Times New Roman"/>
          <w:spacing w:val="-2"/>
          <w:szCs w:val="28"/>
        </w:rPr>
        <w:t xml:space="preserve">An toàn giao thông </w:t>
      </w:r>
      <w:r w:rsidRPr="00773585">
        <w:rPr>
          <w:rFonts w:cs="Times New Roman"/>
          <w:spacing w:val="-2"/>
          <w:szCs w:val="28"/>
        </w:rPr>
        <w:t xml:space="preserve">Quốc gia và Văn phòng Ủy ban </w:t>
      </w:r>
      <w:r w:rsidR="006275A0" w:rsidRPr="00773585">
        <w:rPr>
          <w:rFonts w:cs="Times New Roman"/>
          <w:spacing w:val="-2"/>
          <w:szCs w:val="28"/>
        </w:rPr>
        <w:t>An toàn giao thông</w:t>
      </w:r>
      <w:r w:rsidRPr="00773585">
        <w:rPr>
          <w:rFonts w:cs="Times New Roman"/>
          <w:spacing w:val="-2"/>
          <w:szCs w:val="28"/>
        </w:rPr>
        <w:t xml:space="preserve"> Quốc gia</w:t>
      </w:r>
      <w:r w:rsidRPr="00773585">
        <w:rPr>
          <w:rFonts w:cs="Times New Roman"/>
          <w:spacing w:val="-2"/>
          <w:szCs w:val="28"/>
          <w:lang w:val="vi-VN"/>
        </w:rPr>
        <w:t xml:space="preserve"> cho</w:t>
      </w:r>
      <w:r w:rsidRPr="00773585">
        <w:rPr>
          <w:rFonts w:cs="Times New Roman"/>
          <w:spacing w:val="-2"/>
          <w:szCs w:val="28"/>
        </w:rPr>
        <w:t xml:space="preserve"> các bộ, ngành</w:t>
      </w:r>
      <w:r w:rsidRPr="00773585">
        <w:rPr>
          <w:rFonts w:cs="Times New Roman"/>
          <w:spacing w:val="-2"/>
          <w:szCs w:val="28"/>
          <w:lang w:val="vi-VN"/>
        </w:rPr>
        <w:t xml:space="preserve"> tiếp nhận </w:t>
      </w:r>
      <w:r w:rsidRPr="00773585">
        <w:rPr>
          <w:rFonts w:cs="Times New Roman"/>
          <w:spacing w:val="-2"/>
          <w:szCs w:val="28"/>
        </w:rPr>
        <w:t>công việc thuộc chức năng, nhiệm vụ.</w:t>
      </w:r>
    </w:p>
    <w:p w14:paraId="0184B51A" w14:textId="052B7653" w:rsidR="00DA5B6E" w:rsidRPr="00773585" w:rsidRDefault="00DA5B6E" w:rsidP="00787B89">
      <w:pPr>
        <w:snapToGrid w:val="0"/>
        <w:spacing w:after="120"/>
        <w:ind w:firstLine="720"/>
        <w:jc w:val="both"/>
        <w:rPr>
          <w:rFonts w:eastAsia="Times New Roman" w:cs="Times New Roman"/>
          <w:szCs w:val="28"/>
        </w:rPr>
      </w:pPr>
      <w:r w:rsidRPr="00773585">
        <w:rPr>
          <w:rFonts w:eastAsia="Times New Roman" w:cs="Times New Roman"/>
          <w:szCs w:val="28"/>
        </w:rPr>
        <w:t>6. Ủy ban nhân dân các tỉnh, thành phố trực thuộc Trung ương</w:t>
      </w:r>
    </w:p>
    <w:p w14:paraId="41967DAC" w14:textId="03B58F95" w:rsidR="00D9500D" w:rsidRPr="00773585" w:rsidRDefault="00DA5B6E" w:rsidP="00055D38">
      <w:pPr>
        <w:snapToGrid w:val="0"/>
        <w:spacing w:after="120"/>
        <w:ind w:firstLine="720"/>
        <w:jc w:val="both"/>
        <w:rPr>
          <w:rFonts w:cs="Times New Roman"/>
          <w:szCs w:val="28"/>
        </w:rPr>
      </w:pPr>
      <w:bookmarkStart w:id="7" w:name="_Hlk221708425"/>
      <w:r w:rsidRPr="00773585">
        <w:rPr>
          <w:rFonts w:cs="Times New Roman"/>
          <w:szCs w:val="28"/>
        </w:rPr>
        <w:t>a)</w:t>
      </w:r>
      <w:r w:rsidR="00055D38" w:rsidRPr="00773585">
        <w:rPr>
          <w:rFonts w:cs="Times New Roman"/>
          <w:szCs w:val="28"/>
        </w:rPr>
        <w:t xml:space="preserve"> Ban hành </w:t>
      </w:r>
      <w:r w:rsidR="003F5CCD" w:rsidRPr="00773585">
        <w:rPr>
          <w:rFonts w:cs="Times New Roman"/>
          <w:szCs w:val="28"/>
        </w:rPr>
        <w:t>quyết định</w:t>
      </w:r>
      <w:r w:rsidR="00055D38" w:rsidRPr="00773585">
        <w:rPr>
          <w:rFonts w:cs="Times New Roman"/>
          <w:szCs w:val="28"/>
        </w:rPr>
        <w:t xml:space="preserve"> và tổ chức thực hiện việc</w:t>
      </w:r>
      <w:r w:rsidR="001D2E2E" w:rsidRPr="00773585">
        <w:rPr>
          <w:rFonts w:cs="Times New Roman"/>
          <w:szCs w:val="28"/>
        </w:rPr>
        <w:t xml:space="preserve"> </w:t>
      </w:r>
      <w:r w:rsidR="001D2E2E" w:rsidRPr="00773585">
        <w:rPr>
          <w:rFonts w:eastAsia="Times New Roman" w:cs="Times New Roman"/>
          <w:szCs w:val="28"/>
        </w:rPr>
        <w:t>giải thể</w:t>
      </w:r>
      <w:r w:rsidR="001D2E2E" w:rsidRPr="00773585">
        <w:rPr>
          <w:rFonts w:cs="Times New Roman"/>
          <w:szCs w:val="28"/>
        </w:rPr>
        <w:t>,</w:t>
      </w:r>
      <w:r w:rsidR="00055D38" w:rsidRPr="00773585">
        <w:rPr>
          <w:rFonts w:cs="Times New Roman"/>
          <w:szCs w:val="28"/>
        </w:rPr>
        <w:t xml:space="preserve"> chấm dứt hoạt động của Ban An toàn giao thông các cấp theo đúng quy định của pháp luật về tổ chức và hoạt động của các tổ chức phối hợp liên ngành</w:t>
      </w:r>
      <w:r w:rsidR="00D9500D" w:rsidRPr="00773585">
        <w:rPr>
          <w:rFonts w:cs="Times New Roman"/>
          <w:szCs w:val="28"/>
        </w:rPr>
        <w:t>.</w:t>
      </w:r>
    </w:p>
    <w:p w14:paraId="6C49C98F" w14:textId="54B9E855" w:rsidR="00D9500D" w:rsidRPr="00773585" w:rsidRDefault="00D9500D" w:rsidP="00055D38">
      <w:pPr>
        <w:snapToGrid w:val="0"/>
        <w:spacing w:after="120"/>
        <w:ind w:firstLine="720"/>
        <w:jc w:val="both"/>
        <w:rPr>
          <w:rFonts w:cs="Times New Roman"/>
          <w:szCs w:val="28"/>
        </w:rPr>
      </w:pPr>
      <w:r w:rsidRPr="00773585">
        <w:rPr>
          <w:rFonts w:cs="Times New Roman"/>
          <w:szCs w:val="28"/>
        </w:rPr>
        <w:t>b) Bố trí sắp xếp nhân sự thuộc Văn phòng Ban An toàn giao thông về các cơ quan chuyên môn bảo</w:t>
      </w:r>
      <w:r w:rsidR="00FD3B47" w:rsidRPr="00773585">
        <w:rPr>
          <w:rFonts w:cs="Times New Roman"/>
          <w:szCs w:val="28"/>
        </w:rPr>
        <w:t xml:space="preserve"> đảm</w:t>
      </w:r>
      <w:r w:rsidRPr="00773585">
        <w:rPr>
          <w:rFonts w:cs="Times New Roman"/>
          <w:szCs w:val="28"/>
        </w:rPr>
        <w:t xml:space="preserve"> phù hợp với vị trí việc làm.</w:t>
      </w:r>
    </w:p>
    <w:p w14:paraId="4C037D2E" w14:textId="265213B3" w:rsidR="00055D38" w:rsidRPr="00773585" w:rsidRDefault="00D9500D" w:rsidP="00055D38">
      <w:pPr>
        <w:snapToGrid w:val="0"/>
        <w:spacing w:after="120"/>
        <w:ind w:firstLine="720"/>
        <w:jc w:val="both"/>
        <w:rPr>
          <w:rFonts w:cs="Times New Roman"/>
          <w:szCs w:val="28"/>
        </w:rPr>
      </w:pPr>
      <w:r w:rsidRPr="00773585">
        <w:rPr>
          <w:rFonts w:cs="Times New Roman"/>
          <w:szCs w:val="28"/>
        </w:rPr>
        <w:t>c) T</w:t>
      </w:r>
      <w:r w:rsidR="001E332F" w:rsidRPr="00773585">
        <w:rPr>
          <w:rFonts w:cs="Times New Roman"/>
          <w:szCs w:val="28"/>
        </w:rPr>
        <w:t xml:space="preserve">ổ chức </w:t>
      </w:r>
      <w:r w:rsidR="00055D38" w:rsidRPr="00773585">
        <w:rPr>
          <w:rFonts w:cs="Times New Roman"/>
          <w:szCs w:val="28"/>
        </w:rPr>
        <w:t>thực hiện việc bàn giao nhiệm vụ, hồ sơ, tài liệu, tài sản và các nội dung liên quan theo quy định hiện hành.</w:t>
      </w:r>
    </w:p>
    <w:p w14:paraId="2CEE9C5C" w14:textId="0C377A4B" w:rsidR="00D0748E" w:rsidRPr="00773585" w:rsidRDefault="009F649A" w:rsidP="00D0748E">
      <w:pPr>
        <w:snapToGrid w:val="0"/>
        <w:spacing w:after="120"/>
        <w:ind w:firstLine="720"/>
        <w:jc w:val="both"/>
        <w:rPr>
          <w:rFonts w:cs="Times New Roman"/>
          <w:szCs w:val="28"/>
        </w:rPr>
      </w:pPr>
      <w:r w:rsidRPr="00773585">
        <w:rPr>
          <w:rFonts w:cs="Times New Roman"/>
          <w:szCs w:val="28"/>
        </w:rPr>
        <w:t>d</w:t>
      </w:r>
      <w:r w:rsidR="00DA5B6E" w:rsidRPr="00773585">
        <w:rPr>
          <w:rFonts w:cs="Times New Roman"/>
          <w:szCs w:val="28"/>
        </w:rPr>
        <w:t>)</w:t>
      </w:r>
      <w:r w:rsidR="006167C5" w:rsidRPr="00773585">
        <w:rPr>
          <w:rFonts w:cs="Times New Roman"/>
          <w:szCs w:val="28"/>
        </w:rPr>
        <w:t xml:space="preserve"> </w:t>
      </w:r>
      <w:r w:rsidR="00D0748E" w:rsidRPr="00773585">
        <w:t xml:space="preserve"> </w:t>
      </w:r>
      <w:r w:rsidR="00D0748E" w:rsidRPr="00773585">
        <w:rPr>
          <w:rFonts w:cs="Times New Roman"/>
          <w:szCs w:val="28"/>
        </w:rPr>
        <w:t>Theo chức năng, nhiệm vụ được quy định tại Luật Tổ chức chính quyền địa phương, các văn bản quy phạm pháp luật chuyên ngành có liên quan và điều kiện thực tiễn ở địa phương, phân giao trách nhiệm cho các cơ quan chuyên môn, đơn vị trực thuộc thực hiện đầy đủ, hiệu quả nhiệm vụ quản lý nhà nước về trật tự, an toàn giao thông, bảo đảm không làm gián đoạn công tác quản lý nhà nước về trật tự, an toàn giao thông trên địa bàn.</w:t>
      </w:r>
      <w:bookmarkEnd w:id="7"/>
    </w:p>
    <w:p w14:paraId="2C50AA81" w14:textId="66B23830" w:rsidR="00E67000" w:rsidRPr="00773585" w:rsidRDefault="00E67000" w:rsidP="00942539">
      <w:pPr>
        <w:shd w:val="clear" w:color="auto" w:fill="FFFFFF"/>
        <w:snapToGrid w:val="0"/>
        <w:spacing w:after="120"/>
        <w:ind w:firstLine="720"/>
        <w:jc w:val="both"/>
        <w:rPr>
          <w:rFonts w:eastAsia="Times New Roman" w:cs="Times New Roman"/>
          <w:b/>
          <w:bCs/>
          <w:szCs w:val="28"/>
        </w:rPr>
      </w:pPr>
      <w:bookmarkStart w:id="8" w:name="dieu_3"/>
      <w:r w:rsidRPr="00773585">
        <w:rPr>
          <w:rFonts w:eastAsia="Times New Roman" w:cs="Times New Roman"/>
          <w:b/>
          <w:bCs/>
          <w:szCs w:val="28"/>
        </w:rPr>
        <w:lastRenderedPageBreak/>
        <w:t xml:space="preserve">Điều </w:t>
      </w:r>
      <w:r w:rsidR="00DA5B6E" w:rsidRPr="00773585">
        <w:rPr>
          <w:rFonts w:eastAsia="Times New Roman" w:cs="Times New Roman"/>
          <w:b/>
          <w:bCs/>
          <w:szCs w:val="28"/>
        </w:rPr>
        <w:t>3</w:t>
      </w:r>
      <w:r w:rsidRPr="00773585">
        <w:rPr>
          <w:rFonts w:eastAsia="Times New Roman" w:cs="Times New Roman"/>
          <w:b/>
          <w:bCs/>
          <w:szCs w:val="28"/>
        </w:rPr>
        <w:t xml:space="preserve">. </w:t>
      </w:r>
      <w:bookmarkEnd w:id="8"/>
      <w:r w:rsidR="00FE4733" w:rsidRPr="00773585">
        <w:rPr>
          <w:rFonts w:eastAsia="Times New Roman" w:cs="Times New Roman"/>
          <w:b/>
          <w:bCs/>
          <w:szCs w:val="28"/>
        </w:rPr>
        <w:t>Điều khoản thi hành</w:t>
      </w:r>
    </w:p>
    <w:p w14:paraId="7AA81642" w14:textId="7E605A3B" w:rsidR="000A3F63" w:rsidRPr="00773585" w:rsidRDefault="00B96AB7" w:rsidP="000A3F63">
      <w:pPr>
        <w:shd w:val="clear" w:color="auto" w:fill="FFFFFF"/>
        <w:snapToGrid w:val="0"/>
        <w:spacing w:after="120"/>
        <w:ind w:firstLine="720"/>
        <w:jc w:val="both"/>
        <w:rPr>
          <w:rFonts w:eastAsia="Times New Roman" w:cs="Times New Roman"/>
          <w:szCs w:val="28"/>
        </w:rPr>
      </w:pPr>
      <w:r w:rsidRPr="00773585">
        <w:rPr>
          <w:rFonts w:eastAsia="Times New Roman" w:cs="Times New Roman"/>
          <w:szCs w:val="28"/>
        </w:rPr>
        <w:t xml:space="preserve">1. </w:t>
      </w:r>
      <w:r w:rsidR="00DA5B6E" w:rsidRPr="00773585">
        <w:rPr>
          <w:rFonts w:eastAsia="Times New Roman" w:cs="Times New Roman"/>
          <w:szCs w:val="28"/>
        </w:rPr>
        <w:t xml:space="preserve">Quyết định này có hiệu lực thi hành từ ngày </w:t>
      </w:r>
      <w:r w:rsidR="00796813" w:rsidRPr="00773585">
        <w:rPr>
          <w:rFonts w:eastAsia="Times New Roman" w:cs="Times New Roman"/>
          <w:szCs w:val="28"/>
        </w:rPr>
        <w:t xml:space="preserve">  </w:t>
      </w:r>
      <w:r w:rsidR="00DA5B6E" w:rsidRPr="00773585">
        <w:rPr>
          <w:rFonts w:eastAsia="Times New Roman" w:cs="Times New Roman"/>
          <w:szCs w:val="28"/>
        </w:rPr>
        <w:t xml:space="preserve"> tháng </w:t>
      </w:r>
      <w:r w:rsidR="00796813" w:rsidRPr="00773585">
        <w:rPr>
          <w:rFonts w:eastAsia="Times New Roman" w:cs="Times New Roman"/>
          <w:szCs w:val="28"/>
        </w:rPr>
        <w:t xml:space="preserve">   </w:t>
      </w:r>
      <w:r w:rsidR="00DA5B6E" w:rsidRPr="00773585">
        <w:rPr>
          <w:rFonts w:eastAsia="Times New Roman" w:cs="Times New Roman"/>
          <w:szCs w:val="28"/>
        </w:rPr>
        <w:t>năm 2026</w:t>
      </w:r>
      <w:r w:rsidR="00055D38" w:rsidRPr="00773585">
        <w:rPr>
          <w:rFonts w:eastAsia="Times New Roman" w:cs="Times New Roman"/>
          <w:szCs w:val="28"/>
        </w:rPr>
        <w:t>.</w:t>
      </w:r>
      <w:r w:rsidR="000A3F63" w:rsidRPr="00773585">
        <w:rPr>
          <w:rFonts w:eastAsia="Times New Roman" w:cs="Times New Roman"/>
          <w:szCs w:val="28"/>
        </w:rPr>
        <w:t xml:space="preserve"> </w:t>
      </w:r>
    </w:p>
    <w:p w14:paraId="00634102" w14:textId="136C0143" w:rsidR="00796813" w:rsidRPr="00773585" w:rsidRDefault="0083504C" w:rsidP="00796813">
      <w:pPr>
        <w:shd w:val="clear" w:color="auto" w:fill="FFFFFF"/>
        <w:snapToGrid w:val="0"/>
        <w:spacing w:after="120"/>
        <w:ind w:firstLine="720"/>
        <w:jc w:val="both"/>
        <w:rPr>
          <w:rFonts w:eastAsia="Times New Roman" w:cs="Times New Roman"/>
          <w:szCs w:val="28"/>
        </w:rPr>
      </w:pPr>
      <w:r w:rsidRPr="00773585">
        <w:rPr>
          <w:rFonts w:eastAsia="Times New Roman" w:cs="Times New Roman"/>
          <w:szCs w:val="28"/>
        </w:rPr>
        <w:t>2.</w:t>
      </w:r>
      <w:r w:rsidR="00796813" w:rsidRPr="00773585">
        <w:rPr>
          <w:rFonts w:eastAsia="Times New Roman" w:cs="Times New Roman"/>
          <w:szCs w:val="28"/>
        </w:rPr>
        <w:t xml:space="preserve"> </w:t>
      </w:r>
      <w:r w:rsidR="00076A5B" w:rsidRPr="00773585">
        <w:rPr>
          <w:rFonts w:eastAsia="Times New Roman" w:cs="Times New Roman"/>
          <w:szCs w:val="28"/>
        </w:rPr>
        <w:t>Trong thời hạn 30 ngày kể từ ngày Quyết định này có hiệu lực, Ủy ban An toàn giao thông Quốc gia</w:t>
      </w:r>
      <w:r w:rsidR="00534161" w:rsidRPr="00773585">
        <w:rPr>
          <w:rFonts w:eastAsia="Times New Roman" w:cs="Times New Roman"/>
          <w:szCs w:val="28"/>
        </w:rPr>
        <w:t xml:space="preserve">, Ủy ban nhân nhân dân các tỉnh, thành phố trực thuộc Trung ương và các cơ quan đơn vị có liên quan </w:t>
      </w:r>
      <w:r w:rsidR="00076A5B" w:rsidRPr="00773585">
        <w:rPr>
          <w:rFonts w:eastAsia="Times New Roman" w:cs="Times New Roman"/>
          <w:szCs w:val="28"/>
        </w:rPr>
        <w:t xml:space="preserve">có trách nhiệm hoàn thành </w:t>
      </w:r>
      <w:r w:rsidR="006167C5" w:rsidRPr="00773585">
        <w:rPr>
          <w:rFonts w:eastAsia="Times New Roman" w:cs="Times New Roman"/>
          <w:szCs w:val="28"/>
        </w:rPr>
        <w:t xml:space="preserve">các nội dung </w:t>
      </w:r>
      <w:r w:rsidR="00534161" w:rsidRPr="00773585">
        <w:rPr>
          <w:rFonts w:eastAsia="Times New Roman" w:cs="Times New Roman"/>
          <w:szCs w:val="28"/>
        </w:rPr>
        <w:t xml:space="preserve">được </w:t>
      </w:r>
      <w:r w:rsidR="006167C5" w:rsidRPr="00773585">
        <w:rPr>
          <w:rFonts w:eastAsia="Times New Roman" w:cs="Times New Roman"/>
          <w:szCs w:val="28"/>
        </w:rPr>
        <w:t xml:space="preserve">nêu tại Điều 2 </w:t>
      </w:r>
      <w:r w:rsidR="00076A5B" w:rsidRPr="00773585">
        <w:rPr>
          <w:rFonts w:eastAsia="Times New Roman" w:cs="Times New Roman"/>
          <w:szCs w:val="28"/>
        </w:rPr>
        <w:t xml:space="preserve">Quyết định này, </w:t>
      </w:r>
      <w:r w:rsidR="006167C5" w:rsidRPr="00773585">
        <w:rPr>
          <w:rFonts w:eastAsia="Times New Roman" w:cs="Times New Roman"/>
          <w:szCs w:val="28"/>
        </w:rPr>
        <w:t xml:space="preserve">bảo đảm </w:t>
      </w:r>
      <w:r w:rsidR="00076A5B" w:rsidRPr="00773585">
        <w:rPr>
          <w:rFonts w:eastAsia="Times New Roman" w:cs="Times New Roman"/>
          <w:szCs w:val="28"/>
        </w:rPr>
        <w:t>không làm gián đoạn công tác bảo đảm trật tự, an toàn giao thông</w:t>
      </w:r>
      <w:r w:rsidR="006275A0" w:rsidRPr="00773585">
        <w:rPr>
          <w:rFonts w:eastAsia="Times New Roman" w:cs="Times New Roman"/>
          <w:szCs w:val="28"/>
        </w:rPr>
        <w:t xml:space="preserve"> </w:t>
      </w:r>
      <w:r w:rsidR="00534161" w:rsidRPr="00773585">
        <w:rPr>
          <w:rFonts w:eastAsia="Times New Roman" w:cs="Times New Roman"/>
          <w:szCs w:val="28"/>
        </w:rPr>
        <w:t xml:space="preserve">tại các địa phương và </w:t>
      </w:r>
      <w:r w:rsidR="006275A0" w:rsidRPr="00773585">
        <w:rPr>
          <w:rFonts w:eastAsia="Times New Roman" w:cs="Times New Roman"/>
          <w:szCs w:val="28"/>
        </w:rPr>
        <w:t xml:space="preserve">trên </w:t>
      </w:r>
      <w:r w:rsidR="00534161" w:rsidRPr="00773585">
        <w:rPr>
          <w:rFonts w:eastAsia="Times New Roman" w:cs="Times New Roman"/>
          <w:szCs w:val="28"/>
        </w:rPr>
        <w:t xml:space="preserve">phạm vi </w:t>
      </w:r>
      <w:r w:rsidR="006275A0" w:rsidRPr="00773585">
        <w:rPr>
          <w:rFonts w:eastAsia="Times New Roman" w:cs="Times New Roman"/>
          <w:szCs w:val="28"/>
        </w:rPr>
        <w:t>toàn quốc</w:t>
      </w:r>
      <w:r w:rsidR="00076A5B" w:rsidRPr="00773585">
        <w:rPr>
          <w:rFonts w:eastAsia="Times New Roman" w:cs="Times New Roman"/>
          <w:szCs w:val="28"/>
        </w:rPr>
        <w:t>.</w:t>
      </w:r>
      <w:r w:rsidR="00796813" w:rsidRPr="00773585">
        <w:rPr>
          <w:rFonts w:eastAsia="Times New Roman" w:cs="Times New Roman"/>
          <w:szCs w:val="28"/>
        </w:rPr>
        <w:t xml:space="preserve"> </w:t>
      </w:r>
    </w:p>
    <w:p w14:paraId="6B16BFF9" w14:textId="00902139" w:rsidR="003510E6" w:rsidRPr="00773585" w:rsidRDefault="00534161" w:rsidP="00942539">
      <w:pPr>
        <w:shd w:val="clear" w:color="auto" w:fill="FFFFFF"/>
        <w:snapToGrid w:val="0"/>
        <w:spacing w:after="120"/>
        <w:ind w:firstLine="720"/>
        <w:jc w:val="both"/>
        <w:rPr>
          <w:rFonts w:eastAsia="Times New Roman" w:cs="Times New Roman"/>
          <w:szCs w:val="28"/>
        </w:rPr>
      </w:pPr>
      <w:r w:rsidRPr="00773585">
        <w:rPr>
          <w:rFonts w:eastAsia="Times New Roman" w:cs="Times New Roman"/>
          <w:szCs w:val="28"/>
        </w:rPr>
        <w:t>3</w:t>
      </w:r>
      <w:r w:rsidR="00E67000" w:rsidRPr="00773585">
        <w:rPr>
          <w:rFonts w:eastAsia="Times New Roman" w:cs="Times New Roman"/>
          <w:szCs w:val="28"/>
        </w:rPr>
        <w:t xml:space="preserve">. Các Bộ trưởng, Thủ trưởng cơ quan ngang bộ, Thủ trưởng cơ quan thuộc Chính phủ, </w:t>
      </w:r>
      <w:r w:rsidR="00942539" w:rsidRPr="00773585">
        <w:rPr>
          <w:rFonts w:eastAsia="Times New Roman" w:cs="Times New Roman"/>
          <w:szCs w:val="28"/>
        </w:rPr>
        <w:t>Ủy ban An toàn giao thông Quốc gia</w:t>
      </w:r>
      <w:r w:rsidR="00942539" w:rsidRPr="00773585">
        <w:rPr>
          <w:rFonts w:eastAsia="Times New Roman" w:cs="Times New Roman"/>
          <w:szCs w:val="28"/>
          <w:lang w:val="vi-VN"/>
        </w:rPr>
        <w:t>,</w:t>
      </w:r>
      <w:r w:rsidR="00942539" w:rsidRPr="00773585">
        <w:rPr>
          <w:rFonts w:eastAsia="Times New Roman" w:cs="Times New Roman"/>
          <w:szCs w:val="28"/>
        </w:rPr>
        <w:t xml:space="preserve"> </w:t>
      </w:r>
      <w:r w:rsidR="00E67000" w:rsidRPr="00773585">
        <w:rPr>
          <w:rFonts w:eastAsia="Times New Roman" w:cs="Times New Roman"/>
          <w:szCs w:val="28"/>
        </w:rPr>
        <w:t>Chủ tịch Ủy ban nhân dân tỉnh, thành phố trực thuộc trung ương, các cơ quan, tổ chức, cá nhân có liên quan chịu trách nhiệm thi hành Quyết định này</w:t>
      </w:r>
      <w:r w:rsidR="003510E6" w:rsidRPr="00773585">
        <w:rPr>
          <w:rFonts w:eastAsia="Times New Roman" w:cs="Times New Roman"/>
          <w:szCs w:val="28"/>
          <w:lang w:val="vi-VN"/>
        </w:rPr>
        <w:t>./.</w:t>
      </w:r>
    </w:p>
    <w:p w14:paraId="62CFB65B" w14:textId="77777777" w:rsidR="003510E6" w:rsidRPr="00773585" w:rsidRDefault="003510E6" w:rsidP="00E67000">
      <w:pPr>
        <w:shd w:val="clear" w:color="auto" w:fill="FFFFFF"/>
        <w:spacing w:before="120" w:after="120" w:line="234" w:lineRule="atLeast"/>
        <w:jc w:val="both"/>
        <w:rPr>
          <w:rFonts w:eastAsia="Times New Roman" w:cs="Times New Roman"/>
          <w:szCs w:val="28"/>
        </w:rPr>
      </w:pPr>
    </w:p>
    <w:tbl>
      <w:tblPr>
        <w:tblW w:w="9090" w:type="dxa"/>
        <w:tblCellSpacing w:w="0" w:type="dxa"/>
        <w:shd w:val="clear" w:color="auto" w:fill="FFFFFF"/>
        <w:tblCellMar>
          <w:left w:w="0" w:type="dxa"/>
          <w:right w:w="0" w:type="dxa"/>
        </w:tblCellMar>
        <w:tblLook w:val="04A0" w:firstRow="1" w:lastRow="0" w:firstColumn="1" w:lastColumn="0" w:noHBand="0" w:noVBand="1"/>
      </w:tblPr>
      <w:tblGrid>
        <w:gridCol w:w="5637"/>
        <w:gridCol w:w="3453"/>
      </w:tblGrid>
      <w:tr w:rsidR="006167C5" w:rsidRPr="00773585" w14:paraId="7C370286" w14:textId="77777777" w:rsidTr="00A563B2">
        <w:trPr>
          <w:tblCellSpacing w:w="0" w:type="dxa"/>
        </w:trPr>
        <w:tc>
          <w:tcPr>
            <w:tcW w:w="5637" w:type="dxa"/>
            <w:shd w:val="clear" w:color="auto" w:fill="FFFFFF"/>
            <w:tcMar>
              <w:top w:w="0" w:type="dxa"/>
              <w:left w:w="108" w:type="dxa"/>
              <w:bottom w:w="0" w:type="dxa"/>
              <w:right w:w="108" w:type="dxa"/>
            </w:tcMar>
            <w:hideMark/>
          </w:tcPr>
          <w:p w14:paraId="5593A77C" w14:textId="345734E4" w:rsidR="00F74F13" w:rsidRPr="00773585" w:rsidRDefault="003510E6" w:rsidP="00721B60">
            <w:pPr>
              <w:rPr>
                <w:rFonts w:eastAsia="Times New Roman" w:cs="Times New Roman"/>
                <w:sz w:val="24"/>
                <w:szCs w:val="24"/>
              </w:rPr>
            </w:pPr>
            <w:r w:rsidRPr="00773585">
              <w:rPr>
                <w:rFonts w:eastAsia="Times New Roman" w:cs="Times New Roman"/>
                <w:b/>
                <w:bCs/>
                <w:i/>
                <w:iCs/>
                <w:sz w:val="24"/>
                <w:szCs w:val="24"/>
                <w:lang w:val="vi-VN"/>
              </w:rPr>
              <w:t>Nơi nhận:</w:t>
            </w:r>
            <w:r w:rsidRPr="00773585">
              <w:rPr>
                <w:rFonts w:eastAsia="Times New Roman" w:cs="Times New Roman"/>
                <w:b/>
                <w:bCs/>
                <w:i/>
                <w:iCs/>
                <w:sz w:val="24"/>
                <w:szCs w:val="24"/>
                <w:lang w:val="vi-VN"/>
              </w:rPr>
              <w:br/>
            </w:r>
            <w:r w:rsidR="00E67000" w:rsidRPr="00773585">
              <w:rPr>
                <w:rFonts w:eastAsia="Times New Roman" w:cs="Times New Roman"/>
                <w:sz w:val="24"/>
                <w:szCs w:val="24"/>
              </w:rPr>
              <w:t>- Ban Bí thư Trung ương Đảng;</w:t>
            </w:r>
            <w:r w:rsidR="00E67000" w:rsidRPr="00773585">
              <w:rPr>
                <w:rFonts w:eastAsia="Times New Roman" w:cs="Times New Roman"/>
                <w:sz w:val="24"/>
                <w:szCs w:val="24"/>
              </w:rPr>
              <w:br/>
              <w:t>- Thủ tướng, các Phó Thủ tướng Chính phủ;</w:t>
            </w:r>
            <w:r w:rsidR="00E67000" w:rsidRPr="00773585">
              <w:rPr>
                <w:rFonts w:eastAsia="Times New Roman" w:cs="Times New Roman"/>
                <w:sz w:val="24"/>
                <w:szCs w:val="24"/>
              </w:rPr>
              <w:br/>
              <w:t>- Các bộ, cơ quan ngang bộ, cơ quan thuộc Chính phủ;</w:t>
            </w:r>
            <w:r w:rsidR="00E67000" w:rsidRPr="00773585">
              <w:rPr>
                <w:rFonts w:eastAsia="Times New Roman" w:cs="Times New Roman"/>
                <w:sz w:val="24"/>
                <w:szCs w:val="24"/>
              </w:rPr>
              <w:br/>
              <w:t xml:space="preserve">- HĐND, UBND các tỉnh, </w:t>
            </w:r>
            <w:r w:rsidR="00917C98" w:rsidRPr="00773585">
              <w:rPr>
                <w:rFonts w:eastAsia="Times New Roman" w:cs="Times New Roman"/>
                <w:sz w:val="24"/>
                <w:szCs w:val="24"/>
              </w:rPr>
              <w:t>tp</w:t>
            </w:r>
            <w:r w:rsidR="00E67000" w:rsidRPr="00773585">
              <w:rPr>
                <w:rFonts w:eastAsia="Times New Roman" w:cs="Times New Roman"/>
                <w:sz w:val="24"/>
                <w:szCs w:val="24"/>
              </w:rPr>
              <w:t xml:space="preserve"> trực thuộc trung ương;</w:t>
            </w:r>
            <w:r w:rsidR="00E67000" w:rsidRPr="00773585">
              <w:rPr>
                <w:rFonts w:eastAsia="Times New Roman" w:cs="Times New Roman"/>
                <w:sz w:val="24"/>
                <w:szCs w:val="24"/>
              </w:rPr>
              <w:br/>
              <w:t>- Văn phòng Trung ương và các Ban của Đảng;</w:t>
            </w:r>
            <w:r w:rsidR="00E67000" w:rsidRPr="00773585">
              <w:rPr>
                <w:rFonts w:eastAsia="Times New Roman" w:cs="Times New Roman"/>
                <w:sz w:val="24"/>
                <w:szCs w:val="24"/>
              </w:rPr>
              <w:br/>
              <w:t>- Văn phòng Tổng Bí thư;</w:t>
            </w:r>
            <w:r w:rsidR="00E67000" w:rsidRPr="00773585">
              <w:rPr>
                <w:rFonts w:eastAsia="Times New Roman" w:cs="Times New Roman"/>
                <w:sz w:val="24"/>
                <w:szCs w:val="24"/>
              </w:rPr>
              <w:br/>
              <w:t>- Văn phòng Chủ tịch nước;</w:t>
            </w:r>
            <w:r w:rsidR="00E67000" w:rsidRPr="00773585">
              <w:rPr>
                <w:rFonts w:eastAsia="Times New Roman" w:cs="Times New Roman"/>
                <w:sz w:val="24"/>
                <w:szCs w:val="24"/>
              </w:rPr>
              <w:br/>
              <w:t>- Hội đồng Dân tộc và các Ủy ban của Quốc hội;</w:t>
            </w:r>
            <w:r w:rsidR="00E67000" w:rsidRPr="00773585">
              <w:rPr>
                <w:rFonts w:eastAsia="Times New Roman" w:cs="Times New Roman"/>
                <w:sz w:val="24"/>
                <w:szCs w:val="24"/>
              </w:rPr>
              <w:br/>
              <w:t>- Văn phòng Quốc hội;</w:t>
            </w:r>
            <w:r w:rsidR="00E67000" w:rsidRPr="00773585">
              <w:rPr>
                <w:rFonts w:eastAsia="Times New Roman" w:cs="Times New Roman"/>
                <w:sz w:val="24"/>
                <w:szCs w:val="24"/>
              </w:rPr>
              <w:br/>
              <w:t>- Tòa án nhân dân tối cao;</w:t>
            </w:r>
            <w:r w:rsidR="00E67000" w:rsidRPr="00773585">
              <w:rPr>
                <w:rFonts w:eastAsia="Times New Roman" w:cs="Times New Roman"/>
                <w:sz w:val="24"/>
                <w:szCs w:val="24"/>
              </w:rPr>
              <w:br/>
              <w:t>- Viện kiểm sát nhân dân tối cao;</w:t>
            </w:r>
            <w:r w:rsidR="00E67000" w:rsidRPr="00773585">
              <w:rPr>
                <w:rFonts w:eastAsia="Times New Roman" w:cs="Times New Roman"/>
                <w:sz w:val="24"/>
                <w:szCs w:val="24"/>
              </w:rPr>
              <w:br/>
              <w:t>- Kiểm toán nhà nước;</w:t>
            </w:r>
            <w:r w:rsidR="00E67000" w:rsidRPr="00773585">
              <w:rPr>
                <w:rFonts w:eastAsia="Times New Roman" w:cs="Times New Roman"/>
                <w:sz w:val="24"/>
                <w:szCs w:val="24"/>
              </w:rPr>
              <w:br/>
              <w:t>- Ủy ban Trung ương Mặt trận Tổ quốc Việt Nam;</w:t>
            </w:r>
            <w:r w:rsidR="00E67000" w:rsidRPr="00773585">
              <w:rPr>
                <w:rFonts w:eastAsia="Times New Roman" w:cs="Times New Roman"/>
                <w:sz w:val="24"/>
                <w:szCs w:val="24"/>
              </w:rPr>
              <w:br/>
              <w:t>- Cơ quan trung ương của các đoàn thể;</w:t>
            </w:r>
          </w:p>
          <w:p w14:paraId="1C8D2581" w14:textId="77777777" w:rsidR="00A76454" w:rsidRPr="00773585" w:rsidRDefault="00F74F13" w:rsidP="00721B60">
            <w:pPr>
              <w:rPr>
                <w:rFonts w:eastAsia="Times New Roman" w:cs="Times New Roman"/>
                <w:sz w:val="24"/>
                <w:szCs w:val="24"/>
              </w:rPr>
            </w:pPr>
            <w:r w:rsidRPr="00773585">
              <w:rPr>
                <w:rFonts w:eastAsia="Times New Roman" w:cs="Times New Roman"/>
                <w:sz w:val="24"/>
                <w:szCs w:val="24"/>
              </w:rPr>
              <w:t>- Các Ủy viên Ủy ban ATGT Quốc gia;</w:t>
            </w:r>
          </w:p>
          <w:p w14:paraId="6DE47717" w14:textId="77777777" w:rsidR="003510E6" w:rsidRPr="00773585" w:rsidRDefault="00A76454" w:rsidP="00721B60">
            <w:pPr>
              <w:rPr>
                <w:rFonts w:eastAsia="Times New Roman" w:cs="Times New Roman"/>
                <w:szCs w:val="28"/>
              </w:rPr>
            </w:pPr>
            <w:r w:rsidRPr="00773585">
              <w:rPr>
                <w:rFonts w:eastAsia="Times New Roman" w:cs="Times New Roman"/>
                <w:sz w:val="24"/>
                <w:szCs w:val="24"/>
              </w:rPr>
              <w:t>- Văn phòng Ủy ban ATGT Quốc gia;</w:t>
            </w:r>
            <w:r w:rsidR="00E67000" w:rsidRPr="00773585">
              <w:rPr>
                <w:rFonts w:eastAsia="Times New Roman" w:cs="Times New Roman"/>
                <w:sz w:val="24"/>
                <w:szCs w:val="24"/>
              </w:rPr>
              <w:br/>
              <w:t>- VPCP: BTCN, các PCN, Trợ lý TTg, TGĐ Cổng TTĐT, các Vụ, Cục, đơn vị trực thuộc, Công báo;</w:t>
            </w:r>
            <w:r w:rsidR="00E67000" w:rsidRPr="00773585">
              <w:rPr>
                <w:rFonts w:eastAsia="Times New Roman" w:cs="Times New Roman"/>
                <w:sz w:val="24"/>
                <w:szCs w:val="24"/>
              </w:rPr>
              <w:br/>
            </w:r>
            <w:r w:rsidR="003510E6" w:rsidRPr="00773585">
              <w:rPr>
                <w:rFonts w:eastAsia="Times New Roman" w:cs="Times New Roman"/>
                <w:sz w:val="24"/>
                <w:szCs w:val="24"/>
                <w:lang w:val="vi-VN"/>
              </w:rPr>
              <w:t>- Lưu: VT, CN (2b) pvc</w:t>
            </w:r>
          </w:p>
        </w:tc>
        <w:tc>
          <w:tcPr>
            <w:tcW w:w="3453" w:type="dxa"/>
            <w:shd w:val="clear" w:color="auto" w:fill="FFFFFF"/>
            <w:tcMar>
              <w:top w:w="0" w:type="dxa"/>
              <w:left w:w="108" w:type="dxa"/>
              <w:bottom w:w="0" w:type="dxa"/>
              <w:right w:w="108" w:type="dxa"/>
            </w:tcMar>
            <w:hideMark/>
          </w:tcPr>
          <w:p w14:paraId="70B99428" w14:textId="77777777" w:rsidR="00F74F13" w:rsidRPr="00773585" w:rsidRDefault="00E67000" w:rsidP="00F74F13">
            <w:pPr>
              <w:jc w:val="center"/>
              <w:rPr>
                <w:rFonts w:eastAsia="Times New Roman" w:cs="Times New Roman"/>
                <w:b/>
                <w:bCs/>
                <w:szCs w:val="28"/>
              </w:rPr>
            </w:pPr>
            <w:r w:rsidRPr="00773585">
              <w:rPr>
                <w:rFonts w:eastAsia="Times New Roman" w:cs="Times New Roman"/>
                <w:b/>
                <w:bCs/>
                <w:szCs w:val="28"/>
              </w:rPr>
              <w:t xml:space="preserve">KT. </w:t>
            </w:r>
            <w:r w:rsidR="003510E6" w:rsidRPr="00773585">
              <w:rPr>
                <w:rFonts w:eastAsia="Times New Roman" w:cs="Times New Roman"/>
                <w:b/>
                <w:bCs/>
                <w:szCs w:val="28"/>
              </w:rPr>
              <w:t>THỦ TƯỚNG</w:t>
            </w:r>
            <w:r w:rsidR="003510E6" w:rsidRPr="00773585">
              <w:rPr>
                <w:rFonts w:eastAsia="Times New Roman" w:cs="Times New Roman"/>
                <w:b/>
                <w:bCs/>
                <w:szCs w:val="28"/>
              </w:rPr>
              <w:br/>
            </w:r>
            <w:r w:rsidRPr="00773585">
              <w:rPr>
                <w:rFonts w:eastAsia="Times New Roman" w:cs="Times New Roman"/>
                <w:b/>
                <w:bCs/>
                <w:szCs w:val="28"/>
              </w:rPr>
              <w:t>PHÓ THỦ TƯỚNG</w:t>
            </w:r>
            <w:r w:rsidR="003510E6" w:rsidRPr="00773585">
              <w:rPr>
                <w:rFonts w:eastAsia="Times New Roman" w:cs="Times New Roman"/>
                <w:b/>
                <w:bCs/>
                <w:szCs w:val="28"/>
              </w:rPr>
              <w:br/>
            </w:r>
            <w:r w:rsidR="003510E6" w:rsidRPr="00773585">
              <w:rPr>
                <w:rFonts w:eastAsia="Times New Roman" w:cs="Times New Roman"/>
                <w:b/>
                <w:bCs/>
                <w:szCs w:val="28"/>
              </w:rPr>
              <w:br/>
            </w:r>
          </w:p>
          <w:p w14:paraId="1A75A477" w14:textId="77777777" w:rsidR="00F74F13" w:rsidRPr="00773585" w:rsidRDefault="00F74F13" w:rsidP="00F74F13">
            <w:pPr>
              <w:jc w:val="center"/>
              <w:rPr>
                <w:rFonts w:eastAsia="Times New Roman" w:cs="Times New Roman"/>
                <w:b/>
                <w:bCs/>
                <w:szCs w:val="28"/>
              </w:rPr>
            </w:pPr>
          </w:p>
          <w:p w14:paraId="7C47A59A" w14:textId="77777777" w:rsidR="00A563B2" w:rsidRPr="00773585" w:rsidRDefault="00A563B2" w:rsidP="00F74F13">
            <w:pPr>
              <w:jc w:val="center"/>
              <w:rPr>
                <w:rFonts w:eastAsia="Times New Roman" w:cs="Times New Roman"/>
                <w:b/>
                <w:bCs/>
                <w:szCs w:val="28"/>
              </w:rPr>
            </w:pPr>
          </w:p>
          <w:p w14:paraId="2E332C4B" w14:textId="346E0878" w:rsidR="003510E6" w:rsidRPr="00773585" w:rsidRDefault="003510E6" w:rsidP="00F74F13">
            <w:pPr>
              <w:jc w:val="center"/>
              <w:rPr>
                <w:rFonts w:eastAsia="Times New Roman" w:cs="Times New Roman"/>
                <w:szCs w:val="28"/>
              </w:rPr>
            </w:pPr>
            <w:r w:rsidRPr="00773585">
              <w:rPr>
                <w:rFonts w:eastAsia="Times New Roman" w:cs="Times New Roman"/>
                <w:b/>
                <w:bCs/>
                <w:szCs w:val="28"/>
              </w:rPr>
              <w:br/>
            </w:r>
            <w:r w:rsidRPr="00773585">
              <w:rPr>
                <w:rFonts w:eastAsia="Times New Roman" w:cs="Times New Roman"/>
                <w:b/>
                <w:bCs/>
                <w:szCs w:val="28"/>
              </w:rPr>
              <w:br/>
            </w:r>
            <w:r w:rsidR="00E67000" w:rsidRPr="00773585">
              <w:rPr>
                <w:rFonts w:eastAsia="Times New Roman" w:cs="Times New Roman"/>
                <w:b/>
                <w:bCs/>
                <w:szCs w:val="28"/>
              </w:rPr>
              <w:t>Trần Hồng Hà</w:t>
            </w:r>
          </w:p>
        </w:tc>
      </w:tr>
    </w:tbl>
    <w:p w14:paraId="6568C13E" w14:textId="11C9FA5E" w:rsidR="00055D38" w:rsidRPr="00773585" w:rsidRDefault="00055D38" w:rsidP="00E67000">
      <w:pPr>
        <w:jc w:val="both"/>
        <w:rPr>
          <w:rFonts w:cs="Times New Roman"/>
          <w:szCs w:val="28"/>
        </w:rPr>
      </w:pPr>
    </w:p>
    <w:sectPr w:rsidR="00055D38" w:rsidRPr="00773585" w:rsidSect="009E2DC9">
      <w:headerReference w:type="default" r:id="rId8"/>
      <w:pgSz w:w="11907" w:h="16840" w:code="9"/>
      <w:pgMar w:top="1134" w:right="1134" w:bottom="990"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77C79" w14:textId="77777777" w:rsidR="00CB7C2F" w:rsidRDefault="00CB7C2F" w:rsidP="00B8749D">
      <w:r>
        <w:separator/>
      </w:r>
    </w:p>
  </w:endnote>
  <w:endnote w:type="continuationSeparator" w:id="0">
    <w:p w14:paraId="1F092EEE" w14:textId="77777777" w:rsidR="00CB7C2F" w:rsidRDefault="00CB7C2F" w:rsidP="00B8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BE514" w14:textId="77777777" w:rsidR="00CB7C2F" w:rsidRDefault="00CB7C2F" w:rsidP="00B8749D">
      <w:r>
        <w:separator/>
      </w:r>
    </w:p>
  </w:footnote>
  <w:footnote w:type="continuationSeparator" w:id="0">
    <w:p w14:paraId="3C62DCD2" w14:textId="77777777" w:rsidR="00CB7C2F" w:rsidRDefault="00CB7C2F" w:rsidP="00B87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738227"/>
      <w:docPartObj>
        <w:docPartGallery w:val="Page Numbers (Top of Page)"/>
        <w:docPartUnique/>
      </w:docPartObj>
    </w:sdtPr>
    <w:sdtEndPr>
      <w:rPr>
        <w:noProof/>
      </w:rPr>
    </w:sdtEndPr>
    <w:sdtContent>
      <w:p w14:paraId="2A137B38" w14:textId="77777777" w:rsidR="00B8749D" w:rsidRDefault="00B8749D">
        <w:pPr>
          <w:pStyle w:val="Header"/>
          <w:jc w:val="center"/>
        </w:pPr>
        <w:r>
          <w:fldChar w:fldCharType="begin"/>
        </w:r>
        <w:r>
          <w:instrText xml:space="preserve"> PAGE   \* MERGEFORMAT </w:instrText>
        </w:r>
        <w:r>
          <w:fldChar w:fldCharType="separate"/>
        </w:r>
        <w:r w:rsidR="00206F6A">
          <w:rPr>
            <w:noProof/>
          </w:rPr>
          <w:t>3</w:t>
        </w:r>
        <w:r>
          <w:rPr>
            <w:noProof/>
          </w:rPr>
          <w:fldChar w:fldCharType="end"/>
        </w:r>
      </w:p>
    </w:sdtContent>
  </w:sdt>
  <w:p w14:paraId="486AD189" w14:textId="77777777" w:rsidR="00B8749D" w:rsidRDefault="00B874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E6"/>
    <w:rsid w:val="0000058A"/>
    <w:rsid w:val="00012965"/>
    <w:rsid w:val="00023D0D"/>
    <w:rsid w:val="00044729"/>
    <w:rsid w:val="000453AD"/>
    <w:rsid w:val="000522C2"/>
    <w:rsid w:val="00053627"/>
    <w:rsid w:val="00055D38"/>
    <w:rsid w:val="00076A5B"/>
    <w:rsid w:val="0008158E"/>
    <w:rsid w:val="000A3F63"/>
    <w:rsid w:val="000A7DF2"/>
    <w:rsid w:val="000C2F16"/>
    <w:rsid w:val="000D7556"/>
    <w:rsid w:val="001021FA"/>
    <w:rsid w:val="00112532"/>
    <w:rsid w:val="00113FA8"/>
    <w:rsid w:val="00136366"/>
    <w:rsid w:val="00137F84"/>
    <w:rsid w:val="001775F6"/>
    <w:rsid w:val="00187B0F"/>
    <w:rsid w:val="001D2E2E"/>
    <w:rsid w:val="001D5979"/>
    <w:rsid w:val="001E332F"/>
    <w:rsid w:val="001F05D1"/>
    <w:rsid w:val="001F61F3"/>
    <w:rsid w:val="00206F6A"/>
    <w:rsid w:val="0021351B"/>
    <w:rsid w:val="00244021"/>
    <w:rsid w:val="00253946"/>
    <w:rsid w:val="00260606"/>
    <w:rsid w:val="00297358"/>
    <w:rsid w:val="002A57AC"/>
    <w:rsid w:val="00303390"/>
    <w:rsid w:val="003510E6"/>
    <w:rsid w:val="00366FF7"/>
    <w:rsid w:val="003A23C1"/>
    <w:rsid w:val="003A52F0"/>
    <w:rsid w:val="003F0224"/>
    <w:rsid w:val="003F340E"/>
    <w:rsid w:val="003F3B51"/>
    <w:rsid w:val="003F5CCD"/>
    <w:rsid w:val="00405C53"/>
    <w:rsid w:val="004425C0"/>
    <w:rsid w:val="004747FB"/>
    <w:rsid w:val="004929B3"/>
    <w:rsid w:val="004B54C6"/>
    <w:rsid w:val="004D45BC"/>
    <w:rsid w:val="004D5484"/>
    <w:rsid w:val="004D5B12"/>
    <w:rsid w:val="004E74B6"/>
    <w:rsid w:val="00505A35"/>
    <w:rsid w:val="00534161"/>
    <w:rsid w:val="00541536"/>
    <w:rsid w:val="005608BC"/>
    <w:rsid w:val="005A2482"/>
    <w:rsid w:val="005F0847"/>
    <w:rsid w:val="00606F84"/>
    <w:rsid w:val="00614ED1"/>
    <w:rsid w:val="006167C5"/>
    <w:rsid w:val="006174A5"/>
    <w:rsid w:val="006227D0"/>
    <w:rsid w:val="006275A0"/>
    <w:rsid w:val="00657B91"/>
    <w:rsid w:val="00695FB5"/>
    <w:rsid w:val="006B2B43"/>
    <w:rsid w:val="006C0A92"/>
    <w:rsid w:val="006E73B1"/>
    <w:rsid w:val="006F5BC4"/>
    <w:rsid w:val="00721B60"/>
    <w:rsid w:val="0072304D"/>
    <w:rsid w:val="00723BD7"/>
    <w:rsid w:val="00735253"/>
    <w:rsid w:val="0075141D"/>
    <w:rsid w:val="0075384A"/>
    <w:rsid w:val="0076214F"/>
    <w:rsid w:val="00772E13"/>
    <w:rsid w:val="00773585"/>
    <w:rsid w:val="00784DA7"/>
    <w:rsid w:val="00787B89"/>
    <w:rsid w:val="00796813"/>
    <w:rsid w:val="007A7099"/>
    <w:rsid w:val="007B0CDD"/>
    <w:rsid w:val="007E68A0"/>
    <w:rsid w:val="00800505"/>
    <w:rsid w:val="0080523A"/>
    <w:rsid w:val="0083504C"/>
    <w:rsid w:val="008444AE"/>
    <w:rsid w:val="00875BD6"/>
    <w:rsid w:val="00880E8F"/>
    <w:rsid w:val="00892D2C"/>
    <w:rsid w:val="008A1874"/>
    <w:rsid w:val="008C45FB"/>
    <w:rsid w:val="008D7227"/>
    <w:rsid w:val="00917C98"/>
    <w:rsid w:val="00920C04"/>
    <w:rsid w:val="009401BD"/>
    <w:rsid w:val="00942539"/>
    <w:rsid w:val="00945E3C"/>
    <w:rsid w:val="0096034F"/>
    <w:rsid w:val="00974815"/>
    <w:rsid w:val="00984C31"/>
    <w:rsid w:val="00991B27"/>
    <w:rsid w:val="009925A0"/>
    <w:rsid w:val="00996C2E"/>
    <w:rsid w:val="009D3A93"/>
    <w:rsid w:val="009E0890"/>
    <w:rsid w:val="009E2DC9"/>
    <w:rsid w:val="009E33B7"/>
    <w:rsid w:val="009F649A"/>
    <w:rsid w:val="00A46410"/>
    <w:rsid w:val="00A563B2"/>
    <w:rsid w:val="00A7503C"/>
    <w:rsid w:val="00A76454"/>
    <w:rsid w:val="00A82DD0"/>
    <w:rsid w:val="00A945EB"/>
    <w:rsid w:val="00AA02CF"/>
    <w:rsid w:val="00AB4ADE"/>
    <w:rsid w:val="00AB564D"/>
    <w:rsid w:val="00AD0768"/>
    <w:rsid w:val="00AE6F78"/>
    <w:rsid w:val="00AF22B6"/>
    <w:rsid w:val="00B745E9"/>
    <w:rsid w:val="00B859DE"/>
    <w:rsid w:val="00B8749D"/>
    <w:rsid w:val="00B96AB7"/>
    <w:rsid w:val="00BB2D3F"/>
    <w:rsid w:val="00BE4BCC"/>
    <w:rsid w:val="00BF1973"/>
    <w:rsid w:val="00C455B0"/>
    <w:rsid w:val="00C46372"/>
    <w:rsid w:val="00C46E3B"/>
    <w:rsid w:val="00C7546A"/>
    <w:rsid w:val="00C90739"/>
    <w:rsid w:val="00C91731"/>
    <w:rsid w:val="00CA7464"/>
    <w:rsid w:val="00CB18FB"/>
    <w:rsid w:val="00CB7C2F"/>
    <w:rsid w:val="00CE162A"/>
    <w:rsid w:val="00D0748E"/>
    <w:rsid w:val="00D239E3"/>
    <w:rsid w:val="00D3524F"/>
    <w:rsid w:val="00D42731"/>
    <w:rsid w:val="00D4613D"/>
    <w:rsid w:val="00D74D77"/>
    <w:rsid w:val="00D7723B"/>
    <w:rsid w:val="00D90520"/>
    <w:rsid w:val="00D9500D"/>
    <w:rsid w:val="00DA125C"/>
    <w:rsid w:val="00DA5B6E"/>
    <w:rsid w:val="00DB656A"/>
    <w:rsid w:val="00DD24DA"/>
    <w:rsid w:val="00DD7003"/>
    <w:rsid w:val="00DE6526"/>
    <w:rsid w:val="00DE7069"/>
    <w:rsid w:val="00DF218F"/>
    <w:rsid w:val="00E269C2"/>
    <w:rsid w:val="00E67000"/>
    <w:rsid w:val="00E92D1A"/>
    <w:rsid w:val="00EB0CDF"/>
    <w:rsid w:val="00EB7F04"/>
    <w:rsid w:val="00EC36BF"/>
    <w:rsid w:val="00F2245B"/>
    <w:rsid w:val="00F36F04"/>
    <w:rsid w:val="00F371F9"/>
    <w:rsid w:val="00F508FA"/>
    <w:rsid w:val="00F65FB9"/>
    <w:rsid w:val="00F74F13"/>
    <w:rsid w:val="00F9377B"/>
    <w:rsid w:val="00FC1358"/>
    <w:rsid w:val="00FD3B47"/>
    <w:rsid w:val="00FD60A3"/>
    <w:rsid w:val="00FE4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7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10E6"/>
    <w:pPr>
      <w:spacing w:before="100" w:beforeAutospacing="1" w:after="100" w:afterAutospacing="1"/>
    </w:pPr>
    <w:rPr>
      <w:rFonts w:eastAsia="Times New Roman" w:cs="Times New Roman"/>
      <w:sz w:val="24"/>
      <w:szCs w:val="24"/>
    </w:rPr>
  </w:style>
  <w:style w:type="paragraph" w:styleId="Header">
    <w:name w:val="header"/>
    <w:basedOn w:val="Normal"/>
    <w:link w:val="HeaderChar"/>
    <w:uiPriority w:val="99"/>
    <w:unhideWhenUsed/>
    <w:rsid w:val="00B8749D"/>
    <w:pPr>
      <w:tabs>
        <w:tab w:val="center" w:pos="4680"/>
        <w:tab w:val="right" w:pos="9360"/>
      </w:tabs>
    </w:pPr>
  </w:style>
  <w:style w:type="character" w:customStyle="1" w:styleId="HeaderChar">
    <w:name w:val="Header Char"/>
    <w:basedOn w:val="DefaultParagraphFont"/>
    <w:link w:val="Header"/>
    <w:uiPriority w:val="99"/>
    <w:rsid w:val="00B8749D"/>
  </w:style>
  <w:style w:type="paragraph" w:styleId="Footer">
    <w:name w:val="footer"/>
    <w:basedOn w:val="Normal"/>
    <w:link w:val="FooterChar"/>
    <w:uiPriority w:val="99"/>
    <w:unhideWhenUsed/>
    <w:rsid w:val="00B8749D"/>
    <w:pPr>
      <w:tabs>
        <w:tab w:val="center" w:pos="4680"/>
        <w:tab w:val="right" w:pos="9360"/>
      </w:tabs>
    </w:pPr>
  </w:style>
  <w:style w:type="character" w:customStyle="1" w:styleId="FooterChar">
    <w:name w:val="Footer Char"/>
    <w:basedOn w:val="DefaultParagraphFont"/>
    <w:link w:val="Footer"/>
    <w:uiPriority w:val="99"/>
    <w:rsid w:val="00B8749D"/>
  </w:style>
  <w:style w:type="character" w:customStyle="1" w:styleId="vkekvd">
    <w:name w:val="vkekvd"/>
    <w:basedOn w:val="DefaultParagraphFont"/>
    <w:rsid w:val="00BB2D3F"/>
  </w:style>
  <w:style w:type="paragraph" w:styleId="ListParagraph">
    <w:name w:val="List Paragraph"/>
    <w:basedOn w:val="Normal"/>
    <w:uiPriority w:val="34"/>
    <w:qFormat/>
    <w:rsid w:val="00A82DD0"/>
    <w:pPr>
      <w:ind w:left="720"/>
      <w:contextualSpacing/>
    </w:pPr>
  </w:style>
  <w:style w:type="table" w:styleId="TableGrid">
    <w:name w:val="Table Grid"/>
    <w:basedOn w:val="TableNormal"/>
    <w:uiPriority w:val="59"/>
    <w:rsid w:val="00055D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3524F"/>
    <w:rPr>
      <w:color w:val="0000FF" w:themeColor="hyperlink"/>
      <w:u w:val="single"/>
    </w:rPr>
  </w:style>
  <w:style w:type="character" w:customStyle="1" w:styleId="UnresolvedMention">
    <w:name w:val="Unresolved Mention"/>
    <w:basedOn w:val="DefaultParagraphFont"/>
    <w:uiPriority w:val="99"/>
    <w:semiHidden/>
    <w:unhideWhenUsed/>
    <w:rsid w:val="00D3524F"/>
    <w:rPr>
      <w:color w:val="605E5C"/>
      <w:shd w:val="clear" w:color="auto" w:fill="E1DFDD"/>
    </w:rPr>
  </w:style>
  <w:style w:type="paragraph" w:styleId="Revision">
    <w:name w:val="Revision"/>
    <w:hidden/>
    <w:uiPriority w:val="99"/>
    <w:semiHidden/>
    <w:rsid w:val="007538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10E6"/>
    <w:pPr>
      <w:spacing w:before="100" w:beforeAutospacing="1" w:after="100" w:afterAutospacing="1"/>
    </w:pPr>
    <w:rPr>
      <w:rFonts w:eastAsia="Times New Roman" w:cs="Times New Roman"/>
      <w:sz w:val="24"/>
      <w:szCs w:val="24"/>
    </w:rPr>
  </w:style>
  <w:style w:type="paragraph" w:styleId="Header">
    <w:name w:val="header"/>
    <w:basedOn w:val="Normal"/>
    <w:link w:val="HeaderChar"/>
    <w:uiPriority w:val="99"/>
    <w:unhideWhenUsed/>
    <w:rsid w:val="00B8749D"/>
    <w:pPr>
      <w:tabs>
        <w:tab w:val="center" w:pos="4680"/>
        <w:tab w:val="right" w:pos="9360"/>
      </w:tabs>
    </w:pPr>
  </w:style>
  <w:style w:type="character" w:customStyle="1" w:styleId="HeaderChar">
    <w:name w:val="Header Char"/>
    <w:basedOn w:val="DefaultParagraphFont"/>
    <w:link w:val="Header"/>
    <w:uiPriority w:val="99"/>
    <w:rsid w:val="00B8749D"/>
  </w:style>
  <w:style w:type="paragraph" w:styleId="Footer">
    <w:name w:val="footer"/>
    <w:basedOn w:val="Normal"/>
    <w:link w:val="FooterChar"/>
    <w:uiPriority w:val="99"/>
    <w:unhideWhenUsed/>
    <w:rsid w:val="00B8749D"/>
    <w:pPr>
      <w:tabs>
        <w:tab w:val="center" w:pos="4680"/>
        <w:tab w:val="right" w:pos="9360"/>
      </w:tabs>
    </w:pPr>
  </w:style>
  <w:style w:type="character" w:customStyle="1" w:styleId="FooterChar">
    <w:name w:val="Footer Char"/>
    <w:basedOn w:val="DefaultParagraphFont"/>
    <w:link w:val="Footer"/>
    <w:uiPriority w:val="99"/>
    <w:rsid w:val="00B8749D"/>
  </w:style>
  <w:style w:type="character" w:customStyle="1" w:styleId="vkekvd">
    <w:name w:val="vkekvd"/>
    <w:basedOn w:val="DefaultParagraphFont"/>
    <w:rsid w:val="00BB2D3F"/>
  </w:style>
  <w:style w:type="paragraph" w:styleId="ListParagraph">
    <w:name w:val="List Paragraph"/>
    <w:basedOn w:val="Normal"/>
    <w:uiPriority w:val="34"/>
    <w:qFormat/>
    <w:rsid w:val="00A82DD0"/>
    <w:pPr>
      <w:ind w:left="720"/>
      <w:contextualSpacing/>
    </w:pPr>
  </w:style>
  <w:style w:type="table" w:styleId="TableGrid">
    <w:name w:val="Table Grid"/>
    <w:basedOn w:val="TableNormal"/>
    <w:uiPriority w:val="59"/>
    <w:rsid w:val="00055D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3524F"/>
    <w:rPr>
      <w:color w:val="0000FF" w:themeColor="hyperlink"/>
      <w:u w:val="single"/>
    </w:rPr>
  </w:style>
  <w:style w:type="character" w:customStyle="1" w:styleId="UnresolvedMention">
    <w:name w:val="Unresolved Mention"/>
    <w:basedOn w:val="DefaultParagraphFont"/>
    <w:uiPriority w:val="99"/>
    <w:semiHidden/>
    <w:unhideWhenUsed/>
    <w:rsid w:val="00D3524F"/>
    <w:rPr>
      <w:color w:val="605E5C"/>
      <w:shd w:val="clear" w:color="auto" w:fill="E1DFDD"/>
    </w:rPr>
  </w:style>
  <w:style w:type="paragraph" w:styleId="Revision">
    <w:name w:val="Revision"/>
    <w:hidden/>
    <w:uiPriority w:val="99"/>
    <w:semiHidden/>
    <w:rsid w:val="00753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938885">
      <w:bodyDiv w:val="1"/>
      <w:marLeft w:val="0"/>
      <w:marRight w:val="0"/>
      <w:marTop w:val="0"/>
      <w:marBottom w:val="0"/>
      <w:divBdr>
        <w:top w:val="none" w:sz="0" w:space="0" w:color="auto"/>
        <w:left w:val="none" w:sz="0" w:space="0" w:color="auto"/>
        <w:bottom w:val="none" w:sz="0" w:space="0" w:color="auto"/>
        <w:right w:val="none" w:sz="0" w:space="0" w:color="auto"/>
      </w:divBdr>
    </w:div>
    <w:div w:id="758604226">
      <w:bodyDiv w:val="1"/>
      <w:marLeft w:val="0"/>
      <w:marRight w:val="0"/>
      <w:marTop w:val="0"/>
      <w:marBottom w:val="0"/>
      <w:divBdr>
        <w:top w:val="none" w:sz="0" w:space="0" w:color="auto"/>
        <w:left w:val="none" w:sz="0" w:space="0" w:color="auto"/>
        <w:bottom w:val="none" w:sz="0" w:space="0" w:color="auto"/>
        <w:right w:val="none" w:sz="0" w:space="0" w:color="auto"/>
      </w:divBdr>
      <w:divsChild>
        <w:div w:id="539316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93F5B-449B-4BF7-9EF9-24E71C918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MAYTINH1</dc:creator>
  <cp:lastModifiedBy>QUAN</cp:lastModifiedBy>
  <cp:revision>2</cp:revision>
  <cp:lastPrinted>2026-03-02T05:31:00Z</cp:lastPrinted>
  <dcterms:created xsi:type="dcterms:W3CDTF">2026-03-12T02:03:00Z</dcterms:created>
  <dcterms:modified xsi:type="dcterms:W3CDTF">2026-03-12T02:03:00Z</dcterms:modified>
</cp:coreProperties>
</file>